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44" w:rsidRPr="00786FB4" w:rsidRDefault="00C12C81" w:rsidP="00C60C44">
      <w:pPr>
        <w:pStyle w:val="NoSpacing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TAY </w:t>
      </w:r>
      <w:bookmarkStart w:id="0" w:name="_GoBack"/>
      <w:bookmarkEnd w:id="0"/>
      <w:r w:rsidR="00C60C44" w:rsidRPr="00786FB4">
        <w:rPr>
          <w:rFonts w:ascii="Open Sans" w:hAnsi="Open Sans" w:cs="Open Sans"/>
          <w:b/>
        </w:rPr>
        <w:t>Peer Support Specialist Role</w:t>
      </w:r>
    </w:p>
    <w:p w:rsidR="00C60C44" w:rsidRPr="00786FB4" w:rsidRDefault="00C60C44" w:rsidP="00C60C44">
      <w:pPr>
        <w:pStyle w:val="NoSpacing"/>
        <w:rPr>
          <w:rFonts w:ascii="Open Sans" w:hAnsi="Open Sans" w:cs="Open Sans"/>
        </w:rPr>
      </w:pPr>
    </w:p>
    <w:p w:rsidR="00C60C44" w:rsidRPr="00786FB4" w:rsidRDefault="00C60C44" w:rsidP="00C60C44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The </w:t>
      </w:r>
      <w:r w:rsidR="00786FB4">
        <w:rPr>
          <w:rFonts w:ascii="Open Sans" w:hAnsi="Open Sans" w:cs="Open Sans"/>
        </w:rPr>
        <w:t xml:space="preserve">TAY </w:t>
      </w:r>
      <w:r w:rsidR="003A3176">
        <w:rPr>
          <w:rFonts w:ascii="Open Sans" w:hAnsi="Open Sans" w:cs="Open Sans"/>
        </w:rPr>
        <w:t xml:space="preserve">Consumer </w:t>
      </w:r>
      <w:r w:rsidR="00786FB4">
        <w:rPr>
          <w:rFonts w:ascii="Open Sans" w:hAnsi="Open Sans" w:cs="Open Sans"/>
        </w:rPr>
        <w:t>Peer Support Specialist (PSS</w:t>
      </w:r>
      <w:r w:rsidRPr="00786FB4">
        <w:rPr>
          <w:rFonts w:ascii="Open Sans" w:hAnsi="Open Sans" w:cs="Open Sans"/>
        </w:rPr>
        <w:t>) works as a member of</w:t>
      </w:r>
      <w:r w:rsidR="00B87F5C" w:rsidRPr="00786FB4">
        <w:rPr>
          <w:rFonts w:ascii="Open Sans" w:hAnsi="Open Sans" w:cs="Open Sans"/>
        </w:rPr>
        <w:t xml:space="preserve"> the</w:t>
      </w:r>
      <w:r w:rsidR="00786FB4" w:rsidRPr="00786FB4">
        <w:rPr>
          <w:rFonts w:ascii="Open Sans" w:hAnsi="Open Sans" w:cs="Open Sans"/>
        </w:rPr>
        <w:t xml:space="preserve"> Children S</w:t>
      </w:r>
      <w:r w:rsidR="003A3176">
        <w:rPr>
          <w:rFonts w:ascii="Open Sans" w:hAnsi="Open Sans" w:cs="Open Sans"/>
        </w:rPr>
        <w:t>ervices provider team. The PSS</w:t>
      </w:r>
      <w:r w:rsidRPr="00786FB4">
        <w:rPr>
          <w:rFonts w:ascii="Open Sans" w:hAnsi="Open Sans" w:cs="Open Sans"/>
        </w:rPr>
        <w:t xml:space="preserve"> brings unique </w:t>
      </w:r>
      <w:r w:rsidR="007D5A8C" w:rsidRPr="00786FB4">
        <w:rPr>
          <w:rFonts w:ascii="Open Sans" w:hAnsi="Open Sans" w:cs="Open Sans"/>
        </w:rPr>
        <w:t>experiences and perspective as once being a</w:t>
      </w:r>
      <w:r w:rsidRPr="00786FB4">
        <w:rPr>
          <w:rFonts w:ascii="Open Sans" w:hAnsi="Open Sans" w:cs="Open Sans"/>
        </w:rPr>
        <w:t xml:space="preserve"> consumer </w:t>
      </w:r>
      <w:r w:rsidR="007D5A8C" w:rsidRPr="00786FB4">
        <w:rPr>
          <w:rFonts w:ascii="Open Sans" w:hAnsi="Open Sans" w:cs="Open Sans"/>
        </w:rPr>
        <w:t xml:space="preserve">in the children’s </w:t>
      </w:r>
      <w:r w:rsidR="00786FB4">
        <w:rPr>
          <w:rFonts w:ascii="Open Sans" w:hAnsi="Open Sans" w:cs="Open Sans"/>
        </w:rPr>
        <w:t>behavioral health system of care. The PSS</w:t>
      </w:r>
      <w:r w:rsidR="007D5A8C" w:rsidRPr="00786FB4">
        <w:rPr>
          <w:rFonts w:ascii="Open Sans" w:hAnsi="Open Sans" w:cs="Open Sans"/>
        </w:rPr>
        <w:t xml:space="preserve"> assist</w:t>
      </w:r>
      <w:r w:rsidR="00786FB4" w:rsidRPr="00786FB4">
        <w:rPr>
          <w:rFonts w:ascii="Open Sans" w:hAnsi="Open Sans" w:cs="Open Sans"/>
        </w:rPr>
        <w:t>s</w:t>
      </w:r>
      <w:r w:rsidR="007D5A8C" w:rsidRPr="00786FB4">
        <w:rPr>
          <w:rFonts w:ascii="Open Sans" w:hAnsi="Open Sans" w:cs="Open Sans"/>
        </w:rPr>
        <w:t xml:space="preserve"> the team in the development and provision of culturally competent and recovery oriented </w:t>
      </w:r>
      <w:r w:rsidR="00D21191">
        <w:rPr>
          <w:rFonts w:ascii="Open Sans" w:hAnsi="Open Sans" w:cs="Open Sans"/>
        </w:rPr>
        <w:t>behavioral</w:t>
      </w:r>
      <w:r w:rsidR="007D5A8C" w:rsidRPr="00786FB4">
        <w:rPr>
          <w:rFonts w:ascii="Open Sans" w:hAnsi="Open Sans" w:cs="Open Sans"/>
        </w:rPr>
        <w:t xml:space="preserve"> health services. </w:t>
      </w:r>
      <w:r w:rsidR="00786FB4">
        <w:rPr>
          <w:rFonts w:ascii="Open Sans" w:hAnsi="Open Sans" w:cs="Open Sans"/>
        </w:rPr>
        <w:t>The PSS</w:t>
      </w:r>
      <w:r w:rsidR="007D5A8C" w:rsidRPr="00786FB4">
        <w:rPr>
          <w:rFonts w:ascii="Open Sans" w:hAnsi="Open Sans" w:cs="Open Sans"/>
        </w:rPr>
        <w:t xml:space="preserve"> contributes their personal experien</w:t>
      </w:r>
      <w:r w:rsidR="00786FB4">
        <w:rPr>
          <w:rFonts w:ascii="Open Sans" w:hAnsi="Open Sans" w:cs="Open Sans"/>
        </w:rPr>
        <w:t>ce, appropriate self-</w:t>
      </w:r>
      <w:r w:rsidR="00786FB4" w:rsidRPr="00786FB4">
        <w:rPr>
          <w:rFonts w:ascii="Open Sans" w:hAnsi="Open Sans" w:cs="Open Sans"/>
        </w:rPr>
        <w:t xml:space="preserve">disclosure and empathy to </w:t>
      </w:r>
      <w:r w:rsidR="007D5A8C" w:rsidRPr="00786FB4">
        <w:rPr>
          <w:rFonts w:ascii="Open Sans" w:hAnsi="Open Sans" w:cs="Open Sans"/>
        </w:rPr>
        <w:t xml:space="preserve">outreach, network and provide support services </w:t>
      </w:r>
      <w:r w:rsidR="00786FB4" w:rsidRPr="00786FB4">
        <w:rPr>
          <w:rFonts w:ascii="Open Sans" w:hAnsi="Open Sans" w:cs="Open Sans"/>
        </w:rPr>
        <w:t>to</w:t>
      </w:r>
      <w:r w:rsidR="007D5A8C" w:rsidRPr="00786FB4">
        <w:rPr>
          <w:rFonts w:ascii="Open Sans" w:hAnsi="Open Sans" w:cs="Open Sans"/>
        </w:rPr>
        <w:t xml:space="preserve"> consumers of the agency.</w:t>
      </w:r>
    </w:p>
    <w:p w:rsidR="007D5A8C" w:rsidRPr="00786FB4" w:rsidRDefault="007D5A8C" w:rsidP="00C60C44">
      <w:pPr>
        <w:pStyle w:val="NoSpacing"/>
        <w:rPr>
          <w:rFonts w:ascii="Open Sans" w:hAnsi="Open Sans" w:cs="Open Sans"/>
        </w:rPr>
      </w:pPr>
    </w:p>
    <w:p w:rsidR="00F34A7E" w:rsidRPr="00786FB4" w:rsidRDefault="007D5A8C" w:rsidP="00C60C44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The </w:t>
      </w:r>
      <w:r w:rsidR="00786FB4">
        <w:rPr>
          <w:rFonts w:ascii="Open Sans" w:hAnsi="Open Sans" w:cs="Open Sans"/>
        </w:rPr>
        <w:t>PSS</w:t>
      </w:r>
      <w:r w:rsidRPr="00786FB4">
        <w:rPr>
          <w:rFonts w:ascii="Open Sans" w:hAnsi="Open Sans" w:cs="Open Sans"/>
        </w:rPr>
        <w:t xml:space="preserve"> also adds the consumer experience and perspective to the development</w:t>
      </w:r>
      <w:r w:rsidR="00F34A7E" w:rsidRPr="00786FB4">
        <w:rPr>
          <w:rFonts w:ascii="Open Sans" w:hAnsi="Open Sans" w:cs="Open Sans"/>
        </w:rPr>
        <w:t xml:space="preserve"> of programming, service delivery, formulation of treatment strateg</w:t>
      </w:r>
      <w:r w:rsidR="00786FB4" w:rsidRPr="00786FB4">
        <w:rPr>
          <w:rFonts w:ascii="Open Sans" w:hAnsi="Open Sans" w:cs="Open Sans"/>
        </w:rPr>
        <w:t>ies, review of program efficacy</w:t>
      </w:r>
      <w:r w:rsidR="00F34A7E" w:rsidRPr="00786FB4">
        <w:rPr>
          <w:rFonts w:ascii="Open Sans" w:hAnsi="Open Sans" w:cs="Open Sans"/>
        </w:rPr>
        <w:t xml:space="preserve"> and recovery planning. </w:t>
      </w:r>
      <w:r w:rsidR="00786FB4" w:rsidRPr="00786FB4">
        <w:rPr>
          <w:rFonts w:ascii="Open Sans" w:hAnsi="Open Sans" w:cs="Open Sans"/>
        </w:rPr>
        <w:t xml:space="preserve"> The experience o</w:t>
      </w:r>
      <w:r w:rsidR="00786FB4">
        <w:rPr>
          <w:rFonts w:ascii="Open Sans" w:hAnsi="Open Sans" w:cs="Open Sans"/>
        </w:rPr>
        <w:t xml:space="preserve">f having “walked the same path“, </w:t>
      </w:r>
      <w:r w:rsidR="00786FB4" w:rsidRPr="00786FB4">
        <w:rPr>
          <w:rFonts w:ascii="Open Sans" w:hAnsi="Open Sans" w:cs="Open Sans"/>
        </w:rPr>
        <w:t>as a child, who has accessed</w:t>
      </w:r>
      <w:r w:rsidR="00F34A7E" w:rsidRPr="00786FB4">
        <w:rPr>
          <w:rFonts w:ascii="Open Sans" w:hAnsi="Open Sans" w:cs="Open Sans"/>
        </w:rPr>
        <w:t xml:space="preserve"> child</w:t>
      </w:r>
      <w:r w:rsidR="00786FB4" w:rsidRPr="00786FB4">
        <w:rPr>
          <w:rFonts w:ascii="Open Sans" w:hAnsi="Open Sans" w:cs="Open Sans"/>
        </w:rPr>
        <w:t>ren</w:t>
      </w:r>
      <w:r w:rsidR="00786FB4">
        <w:rPr>
          <w:rFonts w:ascii="Open Sans" w:hAnsi="Open Sans" w:cs="Open Sans"/>
        </w:rPr>
        <w:t>’s</w:t>
      </w:r>
      <w:r w:rsidR="00786FB4" w:rsidRPr="00786FB4">
        <w:rPr>
          <w:rFonts w:ascii="Open Sans" w:hAnsi="Open Sans" w:cs="Open Sans"/>
        </w:rPr>
        <w:t xml:space="preserve"> services and has transitioned to adult services, </w:t>
      </w:r>
      <w:r w:rsidR="00F34A7E" w:rsidRPr="00786FB4">
        <w:rPr>
          <w:rFonts w:ascii="Open Sans" w:hAnsi="Open Sans" w:cs="Open Sans"/>
        </w:rPr>
        <w:t>while partnering with parents and staff to enrich the cu</w:t>
      </w:r>
      <w:r w:rsidR="00786FB4" w:rsidRPr="00786FB4">
        <w:rPr>
          <w:rFonts w:ascii="Open Sans" w:hAnsi="Open Sans" w:cs="Open Sans"/>
        </w:rPr>
        <w:t>lture of the agency and improve</w:t>
      </w:r>
      <w:r w:rsidR="00F34A7E" w:rsidRPr="00786FB4">
        <w:rPr>
          <w:rFonts w:ascii="Open Sans" w:hAnsi="Open Sans" w:cs="Open Sans"/>
        </w:rPr>
        <w:t xml:space="preserve"> program effectiveness.</w:t>
      </w:r>
    </w:p>
    <w:p w:rsidR="00F34A7E" w:rsidRPr="00786FB4" w:rsidRDefault="00F34A7E" w:rsidP="00C60C44">
      <w:pPr>
        <w:pStyle w:val="NoSpacing"/>
        <w:rPr>
          <w:rFonts w:ascii="Open Sans" w:hAnsi="Open Sans" w:cs="Open Sans"/>
        </w:rPr>
      </w:pPr>
    </w:p>
    <w:p w:rsidR="00F34A7E" w:rsidRPr="00786FB4" w:rsidRDefault="00F34A7E" w:rsidP="00C60C44">
      <w:pPr>
        <w:pStyle w:val="NoSpacing"/>
        <w:rPr>
          <w:rFonts w:ascii="Open Sans" w:hAnsi="Open Sans" w:cs="Open Sans"/>
          <w:b/>
        </w:rPr>
      </w:pPr>
      <w:r w:rsidRPr="00786FB4">
        <w:rPr>
          <w:rFonts w:ascii="Open Sans" w:hAnsi="Open Sans" w:cs="Open Sans"/>
          <w:b/>
        </w:rPr>
        <w:t xml:space="preserve">Duty Statement: </w:t>
      </w:r>
    </w:p>
    <w:p w:rsidR="00F34A7E" w:rsidRPr="00786FB4" w:rsidRDefault="00F34A7E" w:rsidP="0005790C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The role of the </w:t>
      </w:r>
      <w:r w:rsidR="003A3176">
        <w:rPr>
          <w:rFonts w:ascii="Open Sans" w:hAnsi="Open Sans" w:cs="Open Sans"/>
        </w:rPr>
        <w:t xml:space="preserve">TAY </w:t>
      </w:r>
      <w:r w:rsidR="00D21191">
        <w:rPr>
          <w:rFonts w:ascii="Open Sans" w:hAnsi="Open Sans" w:cs="Open Sans"/>
        </w:rPr>
        <w:t>Peer Support Specialist (PSS</w:t>
      </w:r>
      <w:r w:rsidRPr="00786FB4">
        <w:rPr>
          <w:rFonts w:ascii="Open Sans" w:hAnsi="Open Sans" w:cs="Open Sans"/>
        </w:rPr>
        <w:t>) is to provide any of the following services.</w:t>
      </w:r>
    </w:p>
    <w:p w:rsidR="00F34A7E" w:rsidRPr="00786FB4" w:rsidRDefault="00F34A7E" w:rsidP="00F34A7E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Assist clinics/programs in providing a welcoming environment that reflects cultural/ethnic awareness and sensitivity</w:t>
      </w:r>
    </w:p>
    <w:p w:rsidR="00F34A7E" w:rsidRPr="00786FB4" w:rsidRDefault="00F34A7E" w:rsidP="00F34A7E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Provide input re</w:t>
      </w:r>
      <w:r w:rsidR="00D21191">
        <w:rPr>
          <w:rFonts w:ascii="Open Sans" w:hAnsi="Open Sans" w:cs="Open Sans"/>
        </w:rPr>
        <w:t xml:space="preserve">garding the lobby, group rooms </w:t>
      </w:r>
      <w:r w:rsidRPr="00786FB4">
        <w:rPr>
          <w:rFonts w:ascii="Open Sans" w:hAnsi="Open Sans" w:cs="Open Sans"/>
        </w:rPr>
        <w:t>and any other areas utilized by consumers, to assure th</w:t>
      </w:r>
      <w:r w:rsidR="0005790C" w:rsidRPr="00786FB4">
        <w:rPr>
          <w:rFonts w:ascii="Open Sans" w:hAnsi="Open Sans" w:cs="Open Sans"/>
        </w:rPr>
        <w:t>at these areas are free from barriers to service/recovery</w:t>
      </w:r>
    </w:p>
    <w:p w:rsidR="0005790C" w:rsidRPr="00786FB4" w:rsidRDefault="0005790C" w:rsidP="00F34A7E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Provide input and </w:t>
      </w:r>
      <w:r w:rsidR="00D21191">
        <w:rPr>
          <w:rFonts w:ascii="Open Sans" w:hAnsi="Open Sans" w:cs="Open Sans"/>
        </w:rPr>
        <w:t xml:space="preserve">reflect </w:t>
      </w:r>
      <w:r w:rsidRPr="00786FB4">
        <w:rPr>
          <w:rFonts w:ascii="Open Sans" w:hAnsi="Open Sans" w:cs="Open Sans"/>
        </w:rPr>
        <w:t xml:space="preserve">personal </w:t>
      </w:r>
      <w:r w:rsidR="00D21191">
        <w:rPr>
          <w:rFonts w:ascii="Open Sans" w:hAnsi="Open Sans" w:cs="Open Sans"/>
        </w:rPr>
        <w:t xml:space="preserve">lived </w:t>
      </w:r>
      <w:r w:rsidRPr="00786FB4">
        <w:rPr>
          <w:rFonts w:ascii="Open Sans" w:hAnsi="Open Sans" w:cs="Open Sans"/>
        </w:rPr>
        <w:t xml:space="preserve">experience </w:t>
      </w:r>
      <w:r w:rsidR="00D21191">
        <w:rPr>
          <w:rFonts w:ascii="Open Sans" w:hAnsi="Open Sans" w:cs="Open Sans"/>
        </w:rPr>
        <w:t xml:space="preserve">as a consumer of behavioral health services </w:t>
      </w:r>
      <w:r w:rsidRPr="00786FB4">
        <w:rPr>
          <w:rFonts w:ascii="Open Sans" w:hAnsi="Open Sans" w:cs="Open Sans"/>
        </w:rPr>
        <w:t xml:space="preserve">during staff meetings, case </w:t>
      </w:r>
      <w:r w:rsidR="00D21191">
        <w:rPr>
          <w:rFonts w:ascii="Open Sans" w:hAnsi="Open Sans" w:cs="Open Sans"/>
        </w:rPr>
        <w:t>team consultations</w:t>
      </w:r>
      <w:r w:rsidRPr="00786FB4">
        <w:rPr>
          <w:rFonts w:ascii="Open Sans" w:hAnsi="Open Sans" w:cs="Open Sans"/>
        </w:rPr>
        <w:t xml:space="preserve"> and trainings </w:t>
      </w:r>
    </w:p>
    <w:p w:rsidR="0005790C" w:rsidRPr="00786FB4" w:rsidRDefault="0005790C" w:rsidP="00F34A7E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Welcome/greet consumers in lobby or welcoming centers</w:t>
      </w:r>
    </w:p>
    <w:p w:rsidR="0005790C" w:rsidRPr="00786FB4" w:rsidRDefault="0005790C" w:rsidP="00F34A7E">
      <w:pPr>
        <w:pStyle w:val="NoSpacing"/>
        <w:numPr>
          <w:ilvl w:val="0"/>
          <w:numId w:val="2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Follow up wit</w:t>
      </w:r>
      <w:r w:rsidR="00D21191">
        <w:rPr>
          <w:rFonts w:ascii="Open Sans" w:hAnsi="Open Sans" w:cs="Open Sans"/>
        </w:rPr>
        <w:t>h new and returning consumers (f</w:t>
      </w:r>
      <w:r w:rsidRPr="00786FB4">
        <w:rPr>
          <w:rFonts w:ascii="Open Sans" w:hAnsi="Open Sans" w:cs="Open Sans"/>
        </w:rPr>
        <w:t xml:space="preserve">ace to face or by phone) within the first 30 days of services, to encourage consumers’ active participation in their individual recovery/discovery, and assist in problem solving barriers to </w:t>
      </w:r>
      <w:r w:rsidR="00D21191">
        <w:rPr>
          <w:rFonts w:ascii="Open Sans" w:hAnsi="Open Sans" w:cs="Open Sans"/>
        </w:rPr>
        <w:t xml:space="preserve">their receive </w:t>
      </w:r>
      <w:r w:rsidRPr="00786FB4">
        <w:rPr>
          <w:rFonts w:ascii="Open Sans" w:hAnsi="Open Sans" w:cs="Open Sans"/>
        </w:rPr>
        <w:t>service</w:t>
      </w:r>
      <w:r w:rsidR="00D21191">
        <w:rPr>
          <w:rFonts w:ascii="Open Sans" w:hAnsi="Open Sans" w:cs="Open Sans"/>
        </w:rPr>
        <w:t>s</w:t>
      </w:r>
      <w:r w:rsidRPr="00786FB4">
        <w:rPr>
          <w:rFonts w:ascii="Open Sans" w:hAnsi="Open Sans" w:cs="Open Sans"/>
        </w:rPr>
        <w:t>.</w:t>
      </w:r>
    </w:p>
    <w:p w:rsidR="0005790C" w:rsidRPr="00786FB4" w:rsidRDefault="0005790C" w:rsidP="0005790C">
      <w:pPr>
        <w:pStyle w:val="NoSpacing"/>
        <w:rPr>
          <w:rFonts w:ascii="Open Sans" w:hAnsi="Open Sans" w:cs="Open Sans"/>
        </w:rPr>
      </w:pPr>
    </w:p>
    <w:p w:rsidR="00E0456E" w:rsidRPr="00786FB4" w:rsidRDefault="0005790C" w:rsidP="0005790C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Work both individually and in groups with consumer</w:t>
      </w:r>
      <w:r w:rsidR="00B87F5C" w:rsidRPr="00786FB4">
        <w:rPr>
          <w:rFonts w:ascii="Open Sans" w:hAnsi="Open Sans" w:cs="Open Sans"/>
        </w:rPr>
        <w:t>s</w:t>
      </w:r>
      <w:r w:rsidRPr="00786FB4">
        <w:rPr>
          <w:rFonts w:ascii="Open Sans" w:hAnsi="Open Sans" w:cs="Open Sans"/>
        </w:rPr>
        <w:t xml:space="preserve"> </w:t>
      </w:r>
      <w:r w:rsidR="00E0456E" w:rsidRPr="00786FB4">
        <w:rPr>
          <w:rFonts w:ascii="Open Sans" w:hAnsi="Open Sans" w:cs="Open Sans"/>
        </w:rPr>
        <w:t>to provide support services in recovery/discovery.</w:t>
      </w:r>
    </w:p>
    <w:p w:rsidR="007D5A8C" w:rsidRPr="00786FB4" w:rsidRDefault="00D21191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Behavioral</w:t>
      </w:r>
      <w:r w:rsidR="00E0456E" w:rsidRPr="00786FB4">
        <w:rPr>
          <w:rFonts w:ascii="Open Sans" w:hAnsi="Open Sans" w:cs="Open Sans"/>
        </w:rPr>
        <w:t xml:space="preserve"> Health services</w:t>
      </w:r>
    </w:p>
    <w:p w:rsidR="00E0456E" w:rsidRPr="00786FB4" w:rsidRDefault="00E0456E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Community resour</w:t>
      </w:r>
      <w:r w:rsidR="00D21191">
        <w:rPr>
          <w:rFonts w:ascii="Open Sans" w:hAnsi="Open Sans" w:cs="Open Sans"/>
        </w:rPr>
        <w:t>ces (12-</w:t>
      </w:r>
      <w:r w:rsidRPr="00786FB4">
        <w:rPr>
          <w:rFonts w:ascii="Open Sans" w:hAnsi="Open Sans" w:cs="Open Sans"/>
        </w:rPr>
        <w:t>step gro</w:t>
      </w:r>
      <w:r w:rsidR="00D21191">
        <w:rPr>
          <w:rFonts w:ascii="Open Sans" w:hAnsi="Open Sans" w:cs="Open Sans"/>
        </w:rPr>
        <w:t>ups, Parks &amp; Recreation, Faith-based organizations, etc.</w:t>
      </w:r>
      <w:r w:rsidRPr="00786FB4">
        <w:rPr>
          <w:rFonts w:ascii="Open Sans" w:hAnsi="Open Sans" w:cs="Open Sans"/>
        </w:rPr>
        <w:t>)</w:t>
      </w:r>
    </w:p>
    <w:p w:rsidR="00E0456E" w:rsidRPr="00786FB4" w:rsidRDefault="00E0456E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Recovery and wellness concepts and principles </w:t>
      </w:r>
    </w:p>
    <w:p w:rsidR="00E0456E" w:rsidRPr="00786FB4" w:rsidRDefault="00E0456E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Vocational services, supports and job opportunities </w:t>
      </w:r>
    </w:p>
    <w:p w:rsidR="00E0456E" w:rsidRPr="00786FB4" w:rsidRDefault="00E0456E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Educational opportunities</w:t>
      </w:r>
    </w:p>
    <w:p w:rsidR="009759F9" w:rsidRPr="00786FB4" w:rsidRDefault="00E0456E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How to avoid re-hospitalization </w:t>
      </w:r>
    </w:p>
    <w:p w:rsidR="009759F9" w:rsidRPr="00786FB4" w:rsidRDefault="009759F9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Co-occurring challenges and dual recovery options </w:t>
      </w:r>
    </w:p>
    <w:p w:rsidR="00B87F5C" w:rsidRPr="00786FB4" w:rsidRDefault="00D21191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Assist with the</w:t>
      </w:r>
      <w:r w:rsidR="0087712C" w:rsidRPr="00786FB4">
        <w:rPr>
          <w:rFonts w:ascii="Open Sans" w:hAnsi="Open Sans" w:cs="Open Sans"/>
        </w:rPr>
        <w:t xml:space="preserve"> transition </w:t>
      </w:r>
      <w:r>
        <w:rPr>
          <w:rFonts w:ascii="Open Sans" w:hAnsi="Open Sans" w:cs="Open Sans"/>
        </w:rPr>
        <w:t>from</w:t>
      </w:r>
      <w:r w:rsidR="008631AE">
        <w:rPr>
          <w:rFonts w:ascii="Open Sans" w:hAnsi="Open Sans" w:cs="Open Sans"/>
        </w:rPr>
        <w:t xml:space="preserve"> children’s services </w:t>
      </w:r>
      <w:r w:rsidR="0087712C" w:rsidRPr="00786FB4">
        <w:rPr>
          <w:rFonts w:ascii="Open Sans" w:hAnsi="Open Sans" w:cs="Open Sans"/>
        </w:rPr>
        <w:t>adult</w:t>
      </w:r>
      <w:r w:rsidR="008631AE">
        <w:rPr>
          <w:rFonts w:ascii="Open Sans" w:hAnsi="Open Sans" w:cs="Open Sans"/>
        </w:rPr>
        <w:t>-oriented service systems</w:t>
      </w:r>
    </w:p>
    <w:p w:rsidR="0087712C" w:rsidRPr="00786FB4" w:rsidRDefault="003A3176" w:rsidP="00E0456E">
      <w:pPr>
        <w:pStyle w:val="NoSpacing"/>
        <w:numPr>
          <w:ilvl w:val="0"/>
          <w:numId w:val="4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lastRenderedPageBreak/>
        <w:t>Work with and build rapport with</w:t>
      </w:r>
      <w:r w:rsidR="0087712C" w:rsidRPr="00786FB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agency partners in the community (DPSS, Public H</w:t>
      </w:r>
      <w:r w:rsidR="0087712C" w:rsidRPr="00786FB4">
        <w:rPr>
          <w:rFonts w:ascii="Open Sans" w:hAnsi="Open Sans" w:cs="Open Sans"/>
        </w:rPr>
        <w:t>ealth,</w:t>
      </w:r>
      <w:r>
        <w:rPr>
          <w:rFonts w:ascii="Open Sans" w:hAnsi="Open Sans" w:cs="Open Sans"/>
        </w:rPr>
        <w:t xml:space="preserve"> contract service providers, etc.)</w:t>
      </w:r>
      <w:r w:rsidR="0087712C" w:rsidRPr="00786FB4">
        <w:rPr>
          <w:rFonts w:ascii="Open Sans" w:hAnsi="Open Sans" w:cs="Open Sans"/>
        </w:rPr>
        <w:t xml:space="preserve"> </w:t>
      </w:r>
    </w:p>
    <w:p w:rsidR="009759F9" w:rsidRPr="00786FB4" w:rsidRDefault="009759F9" w:rsidP="009759F9">
      <w:pPr>
        <w:pStyle w:val="NoSpacing"/>
        <w:ind w:left="45"/>
        <w:rPr>
          <w:rFonts w:ascii="Open Sans" w:hAnsi="Open Sans" w:cs="Open Sans"/>
        </w:rPr>
      </w:pPr>
    </w:p>
    <w:p w:rsidR="00E0456E" w:rsidRPr="00786FB4" w:rsidRDefault="009759F9" w:rsidP="009759F9">
      <w:pPr>
        <w:pStyle w:val="NoSpacing"/>
        <w:ind w:left="45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Assist and support consumers </w:t>
      </w:r>
      <w:r w:rsidR="003A3176">
        <w:rPr>
          <w:rFonts w:ascii="Open Sans" w:hAnsi="Open Sans" w:cs="Open Sans"/>
        </w:rPr>
        <w:t>to skill-build around</w:t>
      </w:r>
      <w:r w:rsidRPr="00786FB4">
        <w:rPr>
          <w:rFonts w:ascii="Open Sans" w:hAnsi="Open Sans" w:cs="Open Sans"/>
        </w:rPr>
        <w:t xml:space="preserve"> daily living</w:t>
      </w:r>
    </w:p>
    <w:p w:rsidR="003A3176" w:rsidRDefault="009759F9" w:rsidP="009759F9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Assist consumers with </w:t>
      </w:r>
      <w:r w:rsidR="003A3176">
        <w:rPr>
          <w:rFonts w:ascii="Open Sans" w:hAnsi="Open Sans" w:cs="Open Sans"/>
        </w:rPr>
        <w:t>budget and shopping strategies</w:t>
      </w:r>
    </w:p>
    <w:p w:rsidR="009759F9" w:rsidRPr="00786FB4" w:rsidRDefault="003A3176" w:rsidP="009759F9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Role-model in the community</w:t>
      </w:r>
      <w:r w:rsidR="009759F9" w:rsidRPr="00786FB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(basic needs, grocery</w:t>
      </w:r>
      <w:r w:rsidR="00562FA0" w:rsidRPr="00786FB4">
        <w:rPr>
          <w:rFonts w:ascii="Open Sans" w:hAnsi="Open Sans" w:cs="Open Sans"/>
        </w:rPr>
        <w:t>,</w:t>
      </w:r>
      <w:r>
        <w:rPr>
          <w:rFonts w:ascii="Open Sans" w:hAnsi="Open Sans" w:cs="Open Sans"/>
        </w:rPr>
        <w:t xml:space="preserve"> c</w:t>
      </w:r>
      <w:r w:rsidR="00B87F5C" w:rsidRPr="00786FB4">
        <w:rPr>
          <w:rFonts w:ascii="Open Sans" w:hAnsi="Open Sans" w:cs="Open Sans"/>
        </w:rPr>
        <w:t xml:space="preserve">lothing </w:t>
      </w:r>
      <w:r>
        <w:rPr>
          <w:rFonts w:ascii="Open Sans" w:hAnsi="Open Sans" w:cs="Open Sans"/>
        </w:rPr>
        <w:t>shopping, etc.</w:t>
      </w:r>
      <w:r w:rsidR="009759F9" w:rsidRPr="00786FB4">
        <w:rPr>
          <w:rFonts w:ascii="Open Sans" w:hAnsi="Open Sans" w:cs="Open Sans"/>
        </w:rPr>
        <w:t xml:space="preserve">) </w:t>
      </w:r>
      <w:r w:rsidR="00EA41CF" w:rsidRPr="00786FB4">
        <w:rPr>
          <w:rFonts w:ascii="Open Sans" w:hAnsi="Open Sans" w:cs="Open Sans"/>
        </w:rPr>
        <w:t xml:space="preserve">to assist consumers </w:t>
      </w:r>
      <w:r>
        <w:rPr>
          <w:rFonts w:ascii="Open Sans" w:hAnsi="Open Sans" w:cs="Open Sans"/>
        </w:rPr>
        <w:t>to identify and develop</w:t>
      </w:r>
      <w:r w:rsidR="00EA41CF" w:rsidRPr="00786FB4">
        <w:rPr>
          <w:rFonts w:ascii="Open Sans" w:hAnsi="Open Sans" w:cs="Open Sans"/>
        </w:rPr>
        <w:t xml:space="preserve"> related life and problem solving skills  </w:t>
      </w:r>
    </w:p>
    <w:p w:rsidR="009759F9" w:rsidRPr="00786FB4" w:rsidRDefault="009759F9" w:rsidP="009759F9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Assist and support consumers </w:t>
      </w:r>
      <w:r w:rsidR="00EA41CF" w:rsidRPr="00786FB4">
        <w:rPr>
          <w:rFonts w:ascii="Open Sans" w:hAnsi="Open Sans" w:cs="Open Sans"/>
        </w:rPr>
        <w:t>with how to utilize public transportation (read</w:t>
      </w:r>
      <w:r w:rsidR="00EF2F16">
        <w:rPr>
          <w:rFonts w:ascii="Open Sans" w:hAnsi="Open Sans" w:cs="Open Sans"/>
        </w:rPr>
        <w:t>ing and understanding</w:t>
      </w:r>
      <w:r w:rsidR="00EA41CF" w:rsidRPr="00786FB4">
        <w:rPr>
          <w:rFonts w:ascii="Open Sans" w:hAnsi="Open Sans" w:cs="Open Sans"/>
        </w:rPr>
        <w:t xml:space="preserve"> bus schedule, assist/accompany consumers on public transportation to role model and support</w:t>
      </w:r>
      <w:r w:rsidR="00EF2F16">
        <w:rPr>
          <w:rFonts w:ascii="Open Sans" w:hAnsi="Open Sans" w:cs="Open Sans"/>
        </w:rPr>
        <w:t xml:space="preserve"> to build</w:t>
      </w:r>
      <w:r w:rsidR="00EA41CF" w:rsidRPr="00786FB4">
        <w:rPr>
          <w:rFonts w:ascii="Open Sans" w:hAnsi="Open Sans" w:cs="Open Sans"/>
        </w:rPr>
        <w:t xml:space="preserve"> confidence) </w:t>
      </w:r>
    </w:p>
    <w:p w:rsidR="00EA41CF" w:rsidRPr="00786FB4" w:rsidRDefault="00EA41CF" w:rsidP="009759F9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Provide consumers with information on health and nutrition</w:t>
      </w:r>
      <w:r w:rsidR="00EF2F16">
        <w:rPr>
          <w:rFonts w:ascii="Open Sans" w:hAnsi="Open Sans" w:cs="Open Sans"/>
        </w:rPr>
        <w:t>.</w:t>
      </w:r>
      <w:r w:rsidRPr="00786FB4">
        <w:rPr>
          <w:rFonts w:ascii="Open Sans" w:hAnsi="Open Sans" w:cs="Open Sans"/>
        </w:rPr>
        <w:t xml:space="preserve"> </w:t>
      </w:r>
      <w:r w:rsidR="00562FA0" w:rsidRPr="00786FB4">
        <w:rPr>
          <w:rFonts w:ascii="Open Sans" w:hAnsi="Open Sans" w:cs="Open Sans"/>
        </w:rPr>
        <w:t>encouraging consumers to take care of themselves physically and medically</w:t>
      </w:r>
      <w:r w:rsidR="00EF2F16">
        <w:rPr>
          <w:rFonts w:ascii="Open Sans" w:hAnsi="Open Sans" w:cs="Open Sans"/>
        </w:rPr>
        <w:t xml:space="preserve">, exploring </w:t>
      </w:r>
      <w:r w:rsidR="00562FA0" w:rsidRPr="00786FB4">
        <w:rPr>
          <w:rFonts w:ascii="Open Sans" w:hAnsi="Open Sans" w:cs="Open Sans"/>
        </w:rPr>
        <w:t xml:space="preserve">choices and options for medical care </w:t>
      </w:r>
    </w:p>
    <w:p w:rsidR="00562FA0" w:rsidRPr="00786FB4" w:rsidRDefault="00562FA0" w:rsidP="009759F9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Financial planning: Support and assist consumers to identify and develop life and problem solving skills related to</w:t>
      </w:r>
      <w:r w:rsidR="00EF2F16">
        <w:rPr>
          <w:rFonts w:ascii="Open Sans" w:hAnsi="Open Sans" w:cs="Open Sans"/>
        </w:rPr>
        <w:t xml:space="preserve"> finance</w:t>
      </w:r>
      <w:r w:rsidRPr="00786FB4">
        <w:rPr>
          <w:rFonts w:ascii="Open Sans" w:hAnsi="Open Sans" w:cs="Open Sans"/>
        </w:rPr>
        <w:t xml:space="preserve"> (money management, </w:t>
      </w:r>
      <w:r w:rsidR="00EF2F16">
        <w:rPr>
          <w:rFonts w:ascii="Open Sans" w:hAnsi="Open Sans" w:cs="Open Sans"/>
        </w:rPr>
        <w:t>paying bills, bank accounts, etc.</w:t>
      </w:r>
      <w:r w:rsidRPr="00786FB4">
        <w:rPr>
          <w:rFonts w:ascii="Open Sans" w:hAnsi="Open Sans" w:cs="Open Sans"/>
        </w:rPr>
        <w:t>)</w:t>
      </w:r>
      <w:r w:rsidR="00B87F5C" w:rsidRPr="00786FB4">
        <w:rPr>
          <w:rFonts w:ascii="Open Sans" w:hAnsi="Open Sans" w:cs="Open Sans"/>
        </w:rPr>
        <w:t xml:space="preserve"> </w:t>
      </w:r>
    </w:p>
    <w:p w:rsidR="004040C7" w:rsidRPr="00786FB4" w:rsidRDefault="00EF2F16" w:rsidP="009759F9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Assist consumers </w:t>
      </w:r>
      <w:r w:rsidR="00562FA0" w:rsidRPr="00786FB4">
        <w:rPr>
          <w:rFonts w:ascii="Open Sans" w:hAnsi="Open Sans" w:cs="Open Sans"/>
        </w:rPr>
        <w:t>to keep and maintain their living environment</w:t>
      </w:r>
      <w:r>
        <w:rPr>
          <w:rFonts w:ascii="Open Sans" w:hAnsi="Open Sans" w:cs="Open Sans"/>
        </w:rPr>
        <w:t xml:space="preserve"> (cooking, </w:t>
      </w:r>
      <w:proofErr w:type="gramStart"/>
      <w:r>
        <w:rPr>
          <w:rFonts w:ascii="Open Sans" w:hAnsi="Open Sans" w:cs="Open Sans"/>
        </w:rPr>
        <w:t>c</w:t>
      </w:r>
      <w:r w:rsidR="004040C7" w:rsidRPr="00786FB4">
        <w:rPr>
          <w:rFonts w:ascii="Open Sans" w:hAnsi="Open Sans" w:cs="Open Sans"/>
        </w:rPr>
        <w:t>leaning ,</w:t>
      </w:r>
      <w:proofErr w:type="gramEnd"/>
      <w:r w:rsidR="004040C7" w:rsidRPr="00786FB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boundaries in </w:t>
      </w:r>
      <w:r w:rsidR="004040C7" w:rsidRPr="00786FB4">
        <w:rPr>
          <w:rFonts w:ascii="Open Sans" w:hAnsi="Open Sans" w:cs="Open Sans"/>
        </w:rPr>
        <w:t>shared living</w:t>
      </w:r>
      <w:r>
        <w:rPr>
          <w:rFonts w:ascii="Open Sans" w:hAnsi="Open Sans" w:cs="Open Sans"/>
        </w:rPr>
        <w:t xml:space="preserve"> arrangements, etc.</w:t>
      </w:r>
      <w:r w:rsidR="004040C7" w:rsidRPr="00786FB4">
        <w:rPr>
          <w:rFonts w:ascii="Open Sans" w:hAnsi="Open Sans" w:cs="Open Sans"/>
        </w:rPr>
        <w:t>)</w:t>
      </w:r>
    </w:p>
    <w:p w:rsidR="00720ACA" w:rsidRPr="00786FB4" w:rsidRDefault="00720ACA" w:rsidP="009759F9">
      <w:pPr>
        <w:pStyle w:val="NoSpacing"/>
        <w:numPr>
          <w:ilvl w:val="0"/>
          <w:numId w:val="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Provide emotional support to consumers who need an advocate at community appointments </w:t>
      </w:r>
    </w:p>
    <w:p w:rsidR="0087712C" w:rsidRPr="00786FB4" w:rsidRDefault="0087712C" w:rsidP="0087712C">
      <w:pPr>
        <w:pStyle w:val="NoSpacing"/>
        <w:ind w:left="45"/>
        <w:rPr>
          <w:rFonts w:ascii="Open Sans" w:hAnsi="Open Sans" w:cs="Open Sans"/>
        </w:rPr>
      </w:pPr>
    </w:p>
    <w:p w:rsidR="00106E72" w:rsidRPr="00786FB4" w:rsidRDefault="00106E72" w:rsidP="00786FB4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Outreach to unengaged consumers face to face and or by phone</w:t>
      </w:r>
    </w:p>
    <w:p w:rsidR="00106E72" w:rsidRPr="00786FB4" w:rsidRDefault="00106E72" w:rsidP="00106E72">
      <w:pPr>
        <w:pStyle w:val="NoSpacing"/>
        <w:numPr>
          <w:ilvl w:val="0"/>
          <w:numId w:val="6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Visit and support clinic/program consumers in hospital </w:t>
      </w:r>
    </w:p>
    <w:p w:rsidR="00106E72" w:rsidRPr="00786FB4" w:rsidRDefault="00106E72" w:rsidP="00106E72">
      <w:pPr>
        <w:pStyle w:val="NoSpacing"/>
        <w:numPr>
          <w:ilvl w:val="0"/>
          <w:numId w:val="6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Visit new consumers in hospital and link to outpatient program</w:t>
      </w:r>
    </w:p>
    <w:p w:rsidR="00106E72" w:rsidRPr="00786FB4" w:rsidRDefault="00106E72" w:rsidP="00106E72">
      <w:pPr>
        <w:pStyle w:val="NoSpacing"/>
        <w:numPr>
          <w:ilvl w:val="0"/>
          <w:numId w:val="6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Contact/visit consumers in shelters</w:t>
      </w:r>
    </w:p>
    <w:p w:rsidR="00106E72" w:rsidRPr="00786FB4" w:rsidRDefault="00106E72" w:rsidP="00106E72">
      <w:pPr>
        <w:pStyle w:val="NoSpacing"/>
        <w:numPr>
          <w:ilvl w:val="0"/>
          <w:numId w:val="6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Contact consumers who have missed MD appointments, therapy appointments, and groups</w:t>
      </w:r>
    </w:p>
    <w:p w:rsidR="00106E72" w:rsidRPr="00786FB4" w:rsidRDefault="00106E72" w:rsidP="00106E72">
      <w:pPr>
        <w:pStyle w:val="NoSpacing"/>
        <w:numPr>
          <w:ilvl w:val="0"/>
          <w:numId w:val="6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Contact consumers who have been referred</w:t>
      </w:r>
      <w:r w:rsidR="00F76A47" w:rsidRPr="00786FB4">
        <w:rPr>
          <w:rFonts w:ascii="Open Sans" w:hAnsi="Open Sans" w:cs="Open Sans"/>
        </w:rPr>
        <w:t xml:space="preserve"> and encourage them to seek services</w:t>
      </w:r>
    </w:p>
    <w:p w:rsidR="00F76A47" w:rsidRPr="00786FB4" w:rsidRDefault="00F76A47" w:rsidP="00106E72">
      <w:pPr>
        <w:pStyle w:val="NoSpacing"/>
        <w:numPr>
          <w:ilvl w:val="0"/>
          <w:numId w:val="6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Engage homeless consumers</w:t>
      </w:r>
      <w:r w:rsidR="008C1C88" w:rsidRPr="00786FB4">
        <w:rPr>
          <w:rFonts w:ascii="Open Sans" w:hAnsi="Open Sans" w:cs="Open Sans"/>
        </w:rPr>
        <w:t xml:space="preserve"> and families </w:t>
      </w:r>
      <w:r w:rsidR="00EF2F16">
        <w:rPr>
          <w:rFonts w:ascii="Open Sans" w:hAnsi="Open Sans" w:cs="Open Sans"/>
        </w:rPr>
        <w:t>at area shelters (e.g.; The Place, Path of Life Shelter, etc.)</w:t>
      </w:r>
      <w:r w:rsidR="008C1C88" w:rsidRPr="00786FB4">
        <w:rPr>
          <w:rFonts w:ascii="Open Sans" w:hAnsi="Open Sans" w:cs="Open Sans"/>
        </w:rPr>
        <w:t xml:space="preserve"> </w:t>
      </w:r>
    </w:p>
    <w:p w:rsidR="00F76A47" w:rsidRPr="00786FB4" w:rsidRDefault="00F76A47" w:rsidP="00106E72">
      <w:pPr>
        <w:pStyle w:val="NoSpacing"/>
        <w:numPr>
          <w:ilvl w:val="0"/>
          <w:numId w:val="6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Provide information about mental health servi</w:t>
      </w:r>
      <w:r w:rsidR="00EF2F16">
        <w:rPr>
          <w:rFonts w:ascii="Open Sans" w:hAnsi="Open Sans" w:cs="Open Sans"/>
        </w:rPr>
        <w:t xml:space="preserve">ces/recovery in the </w:t>
      </w:r>
      <w:proofErr w:type="gramStart"/>
      <w:r w:rsidR="00EF2F16">
        <w:rPr>
          <w:rFonts w:ascii="Open Sans" w:hAnsi="Open Sans" w:cs="Open Sans"/>
        </w:rPr>
        <w:t>community(</w:t>
      </w:r>
      <w:proofErr w:type="gramEnd"/>
      <w:r w:rsidR="00EF2F16">
        <w:rPr>
          <w:rFonts w:ascii="Open Sans" w:hAnsi="Open Sans" w:cs="Open Sans"/>
        </w:rPr>
        <w:t xml:space="preserve"> s</w:t>
      </w:r>
      <w:r w:rsidRPr="00786FB4">
        <w:rPr>
          <w:rFonts w:ascii="Open Sans" w:hAnsi="Open Sans" w:cs="Open Sans"/>
        </w:rPr>
        <w:t xml:space="preserve">chools, </w:t>
      </w:r>
      <w:r w:rsidR="00EF2F16">
        <w:rPr>
          <w:rFonts w:ascii="Open Sans" w:hAnsi="Open Sans" w:cs="Open Sans"/>
        </w:rPr>
        <w:t>faith-based organizations</w:t>
      </w:r>
      <w:r w:rsidRPr="00786FB4">
        <w:rPr>
          <w:rFonts w:ascii="Open Sans" w:hAnsi="Open Sans" w:cs="Open Sans"/>
        </w:rPr>
        <w:t>, community centers, hospitals,</w:t>
      </w:r>
      <w:r w:rsidR="00EF2F16">
        <w:rPr>
          <w:rFonts w:ascii="Open Sans" w:hAnsi="Open Sans" w:cs="Open Sans"/>
        </w:rPr>
        <w:t xml:space="preserve"> health fairs, foster care, etc.</w:t>
      </w:r>
      <w:r w:rsidRPr="00786FB4">
        <w:rPr>
          <w:rFonts w:ascii="Open Sans" w:hAnsi="Open Sans" w:cs="Open Sans"/>
        </w:rPr>
        <w:t>)</w:t>
      </w:r>
    </w:p>
    <w:p w:rsidR="00F76A47" w:rsidRPr="00786FB4" w:rsidRDefault="00F76A47" w:rsidP="00F76A47">
      <w:pPr>
        <w:pStyle w:val="NoSpacing"/>
        <w:ind w:left="45"/>
        <w:rPr>
          <w:rFonts w:ascii="Open Sans" w:hAnsi="Open Sans" w:cs="Open Sans"/>
        </w:rPr>
      </w:pPr>
    </w:p>
    <w:p w:rsidR="00F76A47" w:rsidRPr="00786FB4" w:rsidRDefault="00F76A47" w:rsidP="00786FB4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Assist consumers </w:t>
      </w:r>
      <w:r w:rsidR="00EF2F16">
        <w:rPr>
          <w:rFonts w:ascii="Open Sans" w:hAnsi="Open Sans" w:cs="Open Sans"/>
        </w:rPr>
        <w:t>to navigate</w:t>
      </w:r>
      <w:r w:rsidRPr="00786FB4">
        <w:rPr>
          <w:rFonts w:ascii="Open Sans" w:hAnsi="Open Sans" w:cs="Open Sans"/>
        </w:rPr>
        <w:t xml:space="preserve"> the system of care</w:t>
      </w:r>
    </w:p>
    <w:p w:rsidR="00F76A47" w:rsidRPr="00786FB4" w:rsidRDefault="00F76A47" w:rsidP="00F76A47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Facilitate or participate in new client orientation</w:t>
      </w:r>
    </w:p>
    <w:p w:rsidR="00B44476" w:rsidRPr="00786FB4" w:rsidRDefault="00B44476" w:rsidP="00F76A47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Support and assist with understanding/navigating the system and help to reduce barriers to accessing services</w:t>
      </w:r>
    </w:p>
    <w:p w:rsidR="00CC6F9B" w:rsidRPr="00786FB4" w:rsidRDefault="00CC6F9B" w:rsidP="00F76A47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Assist child and family with children’s system of care</w:t>
      </w:r>
    </w:p>
    <w:p w:rsidR="00CC6F9B" w:rsidRPr="00EF2F16" w:rsidRDefault="00CC6F9B" w:rsidP="00616D05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 w:rsidRPr="00EF2F16">
        <w:rPr>
          <w:rFonts w:ascii="Open Sans" w:hAnsi="Open Sans" w:cs="Open Sans"/>
        </w:rPr>
        <w:t>Assist with transition</w:t>
      </w:r>
      <w:r w:rsidR="00EF2F16" w:rsidRPr="00EF2F16">
        <w:rPr>
          <w:rFonts w:ascii="Open Sans" w:hAnsi="Open Sans" w:cs="Open Sans"/>
        </w:rPr>
        <w:t>al elements of aging out to adult</w:t>
      </w:r>
      <w:r w:rsidRPr="00EF2F16">
        <w:rPr>
          <w:rFonts w:ascii="Open Sans" w:hAnsi="Open Sans" w:cs="Open Sans"/>
        </w:rPr>
        <w:t xml:space="preserve"> system of care </w:t>
      </w:r>
      <w:r w:rsidR="00EF2F16">
        <w:rPr>
          <w:rFonts w:ascii="Open Sans" w:hAnsi="Open Sans" w:cs="Open Sans"/>
        </w:rPr>
        <w:t>(Behavioral Health, SSI, food stamp</w:t>
      </w:r>
      <w:r w:rsidRPr="00EF2F16">
        <w:rPr>
          <w:rFonts w:ascii="Open Sans" w:hAnsi="Open Sans" w:cs="Open Sans"/>
        </w:rPr>
        <w:t>s</w:t>
      </w:r>
      <w:r w:rsidR="00EF2F16">
        <w:rPr>
          <w:rFonts w:ascii="Open Sans" w:hAnsi="Open Sans" w:cs="Open Sans"/>
        </w:rPr>
        <w:t>, etc.)</w:t>
      </w:r>
    </w:p>
    <w:p w:rsidR="00CC6F9B" w:rsidRPr="00786FB4" w:rsidRDefault="00EF2F16" w:rsidP="00F76A47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Navigation through Department of R</w:t>
      </w:r>
      <w:r w:rsidR="00CC6F9B" w:rsidRPr="00786FB4">
        <w:rPr>
          <w:rFonts w:ascii="Open Sans" w:hAnsi="Open Sans" w:cs="Open Sans"/>
        </w:rPr>
        <w:t>ehab</w:t>
      </w:r>
    </w:p>
    <w:p w:rsidR="00CC6F9B" w:rsidRPr="00786FB4" w:rsidRDefault="00EF2F16" w:rsidP="00F76A47">
      <w:pPr>
        <w:pStyle w:val="NoSpacing"/>
        <w:numPr>
          <w:ilvl w:val="0"/>
          <w:numId w:val="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Navigation through </w:t>
      </w:r>
      <w:r w:rsidR="00CC6F9B" w:rsidRPr="00786FB4">
        <w:rPr>
          <w:rFonts w:ascii="Open Sans" w:hAnsi="Open Sans" w:cs="Open Sans"/>
        </w:rPr>
        <w:t>Vocational Services</w:t>
      </w:r>
    </w:p>
    <w:p w:rsidR="00CC6F9B" w:rsidRPr="00786FB4" w:rsidRDefault="00CC6F9B" w:rsidP="00CC6F9B">
      <w:pPr>
        <w:pStyle w:val="NoSpacing"/>
        <w:ind w:left="45"/>
        <w:rPr>
          <w:rFonts w:ascii="Open Sans" w:hAnsi="Open Sans" w:cs="Open Sans"/>
        </w:rPr>
      </w:pPr>
    </w:p>
    <w:p w:rsidR="00CC6F9B" w:rsidRPr="00786FB4" w:rsidRDefault="00CC6F9B" w:rsidP="00CC6F9B">
      <w:pPr>
        <w:pStyle w:val="NoSpacing"/>
        <w:ind w:left="45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Support, a</w:t>
      </w:r>
      <w:r w:rsidR="00EF2F16">
        <w:rPr>
          <w:rFonts w:ascii="Open Sans" w:hAnsi="Open Sans" w:cs="Open Sans"/>
        </w:rPr>
        <w:t>ssist, and promote consumers to engag</w:t>
      </w:r>
      <w:r w:rsidR="007A6E9F">
        <w:rPr>
          <w:rFonts w:ascii="Open Sans" w:hAnsi="Open Sans" w:cs="Open Sans"/>
        </w:rPr>
        <w:t>e</w:t>
      </w:r>
      <w:r w:rsidRPr="00786FB4">
        <w:rPr>
          <w:rFonts w:ascii="Open Sans" w:hAnsi="Open Sans" w:cs="Open Sans"/>
        </w:rPr>
        <w:t xml:space="preserve"> in supportive networks and activities outside of the </w:t>
      </w:r>
      <w:r w:rsidR="007A6E9F">
        <w:rPr>
          <w:rFonts w:ascii="Open Sans" w:hAnsi="Open Sans" w:cs="Open Sans"/>
        </w:rPr>
        <w:t>behavioral</w:t>
      </w:r>
      <w:r w:rsidRPr="00786FB4">
        <w:rPr>
          <w:rFonts w:ascii="Open Sans" w:hAnsi="Open Sans" w:cs="Open Sans"/>
        </w:rPr>
        <w:t xml:space="preserve"> health system</w:t>
      </w:r>
    </w:p>
    <w:p w:rsidR="005500BF" w:rsidRPr="00786FB4" w:rsidRDefault="005500BF" w:rsidP="005500BF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Clubs at school</w:t>
      </w:r>
    </w:p>
    <w:p w:rsidR="005500BF" w:rsidRPr="00786FB4" w:rsidRDefault="005500BF" w:rsidP="005500BF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Sports</w:t>
      </w:r>
    </w:p>
    <w:p w:rsidR="005500BF" w:rsidRPr="00786FB4" w:rsidRDefault="005500BF" w:rsidP="005500BF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Band/choir</w:t>
      </w:r>
    </w:p>
    <w:p w:rsidR="005500BF" w:rsidRPr="00786FB4" w:rsidRDefault="007A6E9F" w:rsidP="005500BF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Recovery I</w:t>
      </w:r>
      <w:r w:rsidR="005500BF" w:rsidRPr="00786FB4">
        <w:rPr>
          <w:rFonts w:ascii="Open Sans" w:hAnsi="Open Sans" w:cs="Open Sans"/>
        </w:rPr>
        <w:t xml:space="preserve">nnovations </w:t>
      </w:r>
      <w:r>
        <w:rPr>
          <w:rFonts w:ascii="Open Sans" w:hAnsi="Open Sans" w:cs="Open Sans"/>
        </w:rPr>
        <w:t>Peer Centers</w:t>
      </w:r>
      <w:r w:rsidR="005500BF" w:rsidRPr="00786FB4">
        <w:rPr>
          <w:rFonts w:ascii="Open Sans" w:hAnsi="Open Sans" w:cs="Open Sans"/>
        </w:rPr>
        <w:t>(18+)</w:t>
      </w:r>
    </w:p>
    <w:p w:rsidR="005500BF" w:rsidRPr="00786FB4" w:rsidRDefault="007A6E9F" w:rsidP="005500BF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Smooth T</w:t>
      </w:r>
      <w:r w:rsidR="005500BF" w:rsidRPr="00786FB4">
        <w:rPr>
          <w:rFonts w:ascii="Open Sans" w:hAnsi="Open Sans" w:cs="Open Sans"/>
        </w:rPr>
        <w:t xml:space="preserve">ransitions </w:t>
      </w:r>
    </w:p>
    <w:p w:rsidR="008C1C88" w:rsidRPr="00786FB4" w:rsidRDefault="007A6E9F" w:rsidP="005500BF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Cup of H</w:t>
      </w:r>
      <w:r w:rsidR="008C1C88" w:rsidRPr="00786FB4">
        <w:rPr>
          <w:rFonts w:ascii="Open Sans" w:hAnsi="Open Sans" w:cs="Open Sans"/>
        </w:rPr>
        <w:t>appy</w:t>
      </w:r>
    </w:p>
    <w:p w:rsidR="00720ACA" w:rsidRPr="007A6E9F" w:rsidRDefault="007A6E9F" w:rsidP="007A6E9F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Community Recreation C</w:t>
      </w:r>
      <w:r w:rsidR="008C1C88" w:rsidRPr="00786FB4">
        <w:rPr>
          <w:rFonts w:ascii="Open Sans" w:hAnsi="Open Sans" w:cs="Open Sans"/>
        </w:rPr>
        <w:t>enters</w:t>
      </w:r>
    </w:p>
    <w:p w:rsidR="008C1C88" w:rsidRPr="00786FB4" w:rsidRDefault="00C2135B" w:rsidP="00DB273B">
      <w:pPr>
        <w:pStyle w:val="NoSpacing"/>
        <w:numPr>
          <w:ilvl w:val="0"/>
          <w:numId w:val="20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Provide information about 12 step groups, support group</w:t>
      </w:r>
      <w:r w:rsidR="007A6E9F">
        <w:rPr>
          <w:rFonts w:ascii="Open Sans" w:hAnsi="Open Sans" w:cs="Open Sans"/>
        </w:rPr>
        <w:t xml:space="preserve">s, free to low cost counseling.  </w:t>
      </w:r>
      <w:r w:rsidRPr="00786FB4">
        <w:rPr>
          <w:rFonts w:ascii="Open Sans" w:hAnsi="Open Sans" w:cs="Open Sans"/>
        </w:rPr>
        <w:t>Attend said groups and community activities with consumers when applicable.</w:t>
      </w:r>
    </w:p>
    <w:p w:rsidR="005500BF" w:rsidRPr="00786FB4" w:rsidRDefault="005500BF" w:rsidP="005500BF">
      <w:pPr>
        <w:pStyle w:val="NoSpacing"/>
        <w:rPr>
          <w:rFonts w:ascii="Open Sans" w:hAnsi="Open Sans" w:cs="Open Sans"/>
        </w:rPr>
      </w:pPr>
    </w:p>
    <w:p w:rsidR="005500BF" w:rsidRPr="00786FB4" w:rsidRDefault="005500BF" w:rsidP="005500BF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Facilitate sel</w:t>
      </w:r>
      <w:r w:rsidR="007A6E9F">
        <w:rPr>
          <w:rFonts w:ascii="Open Sans" w:hAnsi="Open Sans" w:cs="Open Sans"/>
        </w:rPr>
        <w:t>f-</w:t>
      </w:r>
      <w:r w:rsidR="00F96096" w:rsidRPr="00786FB4">
        <w:rPr>
          <w:rFonts w:ascii="Open Sans" w:hAnsi="Open Sans" w:cs="Open Sans"/>
        </w:rPr>
        <w:t xml:space="preserve">help groups (e.g. Wrap, Well, </w:t>
      </w:r>
      <w:r w:rsidRPr="00786FB4">
        <w:rPr>
          <w:rFonts w:ascii="Open Sans" w:hAnsi="Open Sans" w:cs="Open Sans"/>
        </w:rPr>
        <w:t>basic cooking</w:t>
      </w:r>
      <w:r w:rsidR="007A6E9F">
        <w:rPr>
          <w:rFonts w:ascii="Open Sans" w:hAnsi="Open Sans" w:cs="Open Sans"/>
        </w:rPr>
        <w:t>, etc.</w:t>
      </w:r>
      <w:r w:rsidR="00F96096" w:rsidRPr="00786FB4">
        <w:rPr>
          <w:rFonts w:ascii="Open Sans" w:hAnsi="Open Sans" w:cs="Open Sans"/>
        </w:rPr>
        <w:t>)</w:t>
      </w:r>
    </w:p>
    <w:p w:rsidR="00AE30EA" w:rsidRPr="00786FB4" w:rsidRDefault="00F96096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Call consumers to remind them of group</w:t>
      </w:r>
    </w:p>
    <w:p w:rsidR="00C2135B" w:rsidRPr="00786FB4" w:rsidRDefault="007A6E9F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Support</w:t>
      </w:r>
      <w:r w:rsidR="00C2135B" w:rsidRPr="00786FB4">
        <w:rPr>
          <w:rFonts w:ascii="Open Sans" w:hAnsi="Open Sans" w:cs="Open Sans"/>
        </w:rPr>
        <w:t xml:space="preserve"> and assist consumers/families to </w:t>
      </w:r>
      <w:r>
        <w:rPr>
          <w:rFonts w:ascii="Open Sans" w:hAnsi="Open Sans" w:cs="Open Sans"/>
        </w:rPr>
        <w:t xml:space="preserve">secure transport to </w:t>
      </w:r>
      <w:r w:rsidR="00C2135B" w:rsidRPr="00786FB4">
        <w:rPr>
          <w:rFonts w:ascii="Open Sans" w:hAnsi="Open Sans" w:cs="Open Sans"/>
        </w:rPr>
        <w:t>and from group</w:t>
      </w:r>
    </w:p>
    <w:p w:rsidR="00C2135B" w:rsidRPr="00786FB4" w:rsidRDefault="00C2135B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Call/contact consumers and or family members who miss groups/appointments.  </w:t>
      </w:r>
    </w:p>
    <w:p w:rsidR="00AE30EA" w:rsidRPr="00786FB4" w:rsidRDefault="00AE30EA" w:rsidP="00AE30EA">
      <w:pPr>
        <w:pStyle w:val="NoSpacing"/>
        <w:rPr>
          <w:rFonts w:ascii="Open Sans" w:hAnsi="Open Sans" w:cs="Open Sans"/>
        </w:rPr>
      </w:pPr>
    </w:p>
    <w:p w:rsidR="007A6E9F" w:rsidRDefault="00AE30EA" w:rsidP="00AE30EA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Refer consumer to a licensed clinician and report to immediate supervisor</w:t>
      </w:r>
      <w:r w:rsidR="007A6E9F">
        <w:rPr>
          <w:rFonts w:ascii="Open Sans" w:hAnsi="Open Sans" w:cs="Open Sans"/>
        </w:rPr>
        <w:t xml:space="preserve"> whenever imminent risk, danger and/or abuse </w:t>
      </w:r>
      <w:proofErr w:type="gramStart"/>
      <w:r w:rsidR="007A6E9F">
        <w:rPr>
          <w:rFonts w:ascii="Open Sans" w:hAnsi="Open Sans" w:cs="Open Sans"/>
        </w:rPr>
        <w:t xml:space="preserve">is suspected </w:t>
      </w:r>
      <w:r w:rsidR="00DB273B" w:rsidRPr="00786FB4">
        <w:rPr>
          <w:rFonts w:ascii="Open Sans" w:hAnsi="Open Sans" w:cs="Open Sans"/>
        </w:rPr>
        <w:t>or r</w:t>
      </w:r>
      <w:r w:rsidR="007A6E9F">
        <w:rPr>
          <w:rFonts w:ascii="Open Sans" w:hAnsi="Open Sans" w:cs="Open Sans"/>
        </w:rPr>
        <w:t>eported by others</w:t>
      </w:r>
      <w:proofErr w:type="gramEnd"/>
      <w:r w:rsidR="007A6E9F">
        <w:rPr>
          <w:rFonts w:ascii="Open Sans" w:hAnsi="Open Sans" w:cs="Open Sans"/>
        </w:rPr>
        <w:t>.</w:t>
      </w:r>
      <w:r w:rsidRPr="00786FB4">
        <w:rPr>
          <w:rFonts w:ascii="Open Sans" w:hAnsi="Open Sans" w:cs="Open Sans"/>
        </w:rPr>
        <w:t xml:space="preserve"> </w:t>
      </w:r>
    </w:p>
    <w:p w:rsidR="00AE30EA" w:rsidRPr="00786FB4" w:rsidRDefault="00AE30EA" w:rsidP="00AE30EA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These situations include, but are not limited </w:t>
      </w:r>
      <w:proofErr w:type="gramStart"/>
      <w:r w:rsidRPr="00786FB4">
        <w:rPr>
          <w:rFonts w:ascii="Open Sans" w:hAnsi="Open Sans" w:cs="Open Sans"/>
        </w:rPr>
        <w:t>to</w:t>
      </w:r>
      <w:proofErr w:type="gramEnd"/>
      <w:r w:rsidRPr="00786FB4">
        <w:rPr>
          <w:rFonts w:ascii="Open Sans" w:hAnsi="Open Sans" w:cs="Open Sans"/>
        </w:rPr>
        <w:t>:</w:t>
      </w:r>
    </w:p>
    <w:p w:rsidR="00AE30EA" w:rsidRPr="00786FB4" w:rsidRDefault="00AE30EA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Threa</w:t>
      </w:r>
      <w:r w:rsidR="007A6E9F">
        <w:rPr>
          <w:rFonts w:ascii="Open Sans" w:hAnsi="Open Sans" w:cs="Open Sans"/>
        </w:rPr>
        <w:t>ts to harm identified victims (</w:t>
      </w:r>
      <w:proofErr w:type="spellStart"/>
      <w:r w:rsidRPr="00786FB4">
        <w:rPr>
          <w:rFonts w:ascii="Open Sans" w:hAnsi="Open Sans" w:cs="Open Sans"/>
        </w:rPr>
        <w:t>Tarasoff</w:t>
      </w:r>
      <w:proofErr w:type="spellEnd"/>
      <w:r w:rsidRPr="00786FB4">
        <w:rPr>
          <w:rFonts w:ascii="Open Sans" w:hAnsi="Open Sans" w:cs="Open Sans"/>
        </w:rPr>
        <w:t xml:space="preserve"> situations</w:t>
      </w:r>
      <w:r w:rsidR="007A6E9F">
        <w:rPr>
          <w:rFonts w:ascii="Open Sans" w:hAnsi="Open Sans" w:cs="Open Sans"/>
        </w:rPr>
        <w:t>)</w:t>
      </w:r>
    </w:p>
    <w:p w:rsidR="00AE30EA" w:rsidRPr="00786FB4" w:rsidRDefault="00AE30EA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Suspicion of being dangerous to self, including suicidal thoughts (5150 criteria)</w:t>
      </w:r>
    </w:p>
    <w:p w:rsidR="00AE30EA" w:rsidRPr="00786FB4" w:rsidRDefault="00AE30EA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Grave disability (5150 criteria )</w:t>
      </w:r>
    </w:p>
    <w:p w:rsidR="00AE30EA" w:rsidRPr="00786FB4" w:rsidRDefault="00AE30EA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Elder or </w:t>
      </w:r>
      <w:r w:rsidR="007A6E9F" w:rsidRPr="00786FB4">
        <w:rPr>
          <w:rFonts w:ascii="Open Sans" w:hAnsi="Open Sans" w:cs="Open Sans"/>
        </w:rPr>
        <w:t>dependent</w:t>
      </w:r>
      <w:r w:rsidR="007A6E9F">
        <w:rPr>
          <w:rFonts w:ascii="Open Sans" w:hAnsi="Open Sans" w:cs="Open Sans"/>
        </w:rPr>
        <w:t xml:space="preserve"> abuse, neglect or exploitation  (</w:t>
      </w:r>
      <w:r w:rsidRPr="00786FB4">
        <w:rPr>
          <w:rFonts w:ascii="Open Sans" w:hAnsi="Open Sans" w:cs="Open Sans"/>
        </w:rPr>
        <w:t>APS situations</w:t>
      </w:r>
      <w:r w:rsidR="007A6E9F">
        <w:rPr>
          <w:rFonts w:ascii="Open Sans" w:hAnsi="Open Sans" w:cs="Open Sans"/>
        </w:rPr>
        <w:t>)</w:t>
      </w:r>
    </w:p>
    <w:p w:rsidR="00AE30EA" w:rsidRPr="00786FB4" w:rsidRDefault="007A6E9F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Child abuse or neglect (CPS reporting</w:t>
      </w:r>
      <w:r w:rsidR="00AE30EA" w:rsidRPr="00786FB4">
        <w:rPr>
          <w:rFonts w:ascii="Open Sans" w:hAnsi="Open Sans" w:cs="Open Sans"/>
        </w:rPr>
        <w:t>)</w:t>
      </w:r>
    </w:p>
    <w:p w:rsidR="00AE30EA" w:rsidRPr="00786FB4" w:rsidRDefault="006C0E18" w:rsidP="00AE30EA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Patient abuse or violation of patients</w:t>
      </w:r>
      <w:r w:rsidR="007A6E9F">
        <w:rPr>
          <w:rFonts w:ascii="Open Sans" w:hAnsi="Open Sans" w:cs="Open Sans"/>
        </w:rPr>
        <w:t>’</w:t>
      </w:r>
      <w:r w:rsidRPr="00786FB4">
        <w:rPr>
          <w:rFonts w:ascii="Open Sans" w:hAnsi="Open Sans" w:cs="Open Sans"/>
        </w:rPr>
        <w:t xml:space="preserve"> rights </w:t>
      </w:r>
    </w:p>
    <w:p w:rsidR="004D6D73" w:rsidRPr="00786FB4" w:rsidRDefault="006C0E18" w:rsidP="004D6D73">
      <w:pPr>
        <w:pStyle w:val="NoSpacing"/>
        <w:numPr>
          <w:ilvl w:val="0"/>
          <w:numId w:val="23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Adverse </w:t>
      </w:r>
      <w:r w:rsidR="007A6E9F">
        <w:rPr>
          <w:rFonts w:ascii="Open Sans" w:hAnsi="Open Sans" w:cs="Open Sans"/>
        </w:rPr>
        <w:t>incident reporting (Department Policy # 248</w:t>
      </w:r>
      <w:r w:rsidRPr="00786FB4">
        <w:rPr>
          <w:rFonts w:ascii="Open Sans" w:hAnsi="Open Sans" w:cs="Open Sans"/>
        </w:rPr>
        <w:t>)</w:t>
      </w:r>
    </w:p>
    <w:p w:rsidR="00786FB4" w:rsidRDefault="00786FB4" w:rsidP="004D6D73">
      <w:pPr>
        <w:pStyle w:val="NoSpacing"/>
        <w:rPr>
          <w:rFonts w:ascii="Open Sans" w:hAnsi="Open Sans" w:cs="Open Sans"/>
        </w:rPr>
      </w:pPr>
    </w:p>
    <w:p w:rsidR="004D6D73" w:rsidRPr="00786FB4" w:rsidRDefault="004D6D73" w:rsidP="004D6D73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Comply with state and federal confidentially regulations, mandated reporting laws, and county policies </w:t>
      </w:r>
    </w:p>
    <w:p w:rsidR="00C2135B" w:rsidRPr="00786FB4" w:rsidRDefault="00C2135B" w:rsidP="00C2135B">
      <w:pPr>
        <w:pStyle w:val="NoSpacing"/>
        <w:rPr>
          <w:rFonts w:ascii="Open Sans" w:hAnsi="Open Sans" w:cs="Open Sans"/>
        </w:rPr>
      </w:pPr>
    </w:p>
    <w:p w:rsidR="00C2135B" w:rsidRPr="00786FB4" w:rsidRDefault="00C2135B" w:rsidP="00C2135B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Communicate, represent, and promote consumer recovery/discovery perspective</w:t>
      </w:r>
    </w:p>
    <w:p w:rsidR="004D6D73" w:rsidRPr="00786FB4" w:rsidRDefault="00C2135B" w:rsidP="00C2135B">
      <w:pPr>
        <w:pStyle w:val="NoSpacing"/>
        <w:numPr>
          <w:ilvl w:val="0"/>
          <w:numId w:val="2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Present information on</w:t>
      </w:r>
      <w:r w:rsidR="007A6E9F">
        <w:rPr>
          <w:rFonts w:ascii="Open Sans" w:hAnsi="Open Sans" w:cs="Open Sans"/>
        </w:rPr>
        <w:t xml:space="preserve"> recovery to co-workers ( e.g. Keeping Recovery S</w:t>
      </w:r>
      <w:r w:rsidRPr="00786FB4">
        <w:rPr>
          <w:rFonts w:ascii="Open Sans" w:hAnsi="Open Sans" w:cs="Open Sans"/>
        </w:rPr>
        <w:t xml:space="preserve">kills </w:t>
      </w:r>
    </w:p>
    <w:p w:rsidR="004D6D73" w:rsidRPr="00786FB4" w:rsidRDefault="007A6E9F" w:rsidP="004D6D73">
      <w:pPr>
        <w:pStyle w:val="NoSpacing"/>
        <w:ind w:left="720"/>
        <w:rPr>
          <w:rFonts w:ascii="Open Sans" w:hAnsi="Open Sans" w:cs="Open Sans"/>
        </w:rPr>
      </w:pPr>
      <w:proofErr w:type="gramStart"/>
      <w:r>
        <w:rPr>
          <w:rFonts w:ascii="Open Sans" w:hAnsi="Open Sans" w:cs="Open Sans"/>
        </w:rPr>
        <w:t>A</w:t>
      </w:r>
      <w:r w:rsidR="00C2135B" w:rsidRPr="00786FB4">
        <w:rPr>
          <w:rFonts w:ascii="Open Sans" w:hAnsi="Open Sans" w:cs="Open Sans"/>
        </w:rPr>
        <w:t>live</w:t>
      </w:r>
      <w:r w:rsidR="001150A6" w:rsidRPr="00786FB4">
        <w:rPr>
          <w:rFonts w:ascii="Open Sans" w:hAnsi="Open Sans" w:cs="Open Sans"/>
        </w:rPr>
        <w:t xml:space="preserve"> </w:t>
      </w:r>
      <w:r w:rsidR="00C2135B" w:rsidRPr="00786FB4">
        <w:rPr>
          <w:rFonts w:ascii="Open Sans" w:hAnsi="Open Sans" w:cs="Open Sans"/>
        </w:rPr>
        <w:t>)</w:t>
      </w:r>
      <w:proofErr w:type="gramEnd"/>
    </w:p>
    <w:p w:rsidR="00C2135B" w:rsidRPr="00786FB4" w:rsidRDefault="00C2135B" w:rsidP="00C2135B">
      <w:pPr>
        <w:pStyle w:val="NoSpacing"/>
        <w:numPr>
          <w:ilvl w:val="0"/>
          <w:numId w:val="2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Share the consumer perspective during case staffin</w:t>
      </w:r>
      <w:r w:rsidR="007A6E9F">
        <w:rPr>
          <w:rFonts w:ascii="Open Sans" w:hAnsi="Open Sans" w:cs="Open Sans"/>
        </w:rPr>
        <w:t xml:space="preserve">g, staff meetings, supervision </w:t>
      </w:r>
      <w:r w:rsidRPr="00786FB4">
        <w:rPr>
          <w:rFonts w:ascii="Open Sans" w:hAnsi="Open Sans" w:cs="Open Sans"/>
        </w:rPr>
        <w:t>and training</w:t>
      </w:r>
    </w:p>
    <w:p w:rsidR="00C2135B" w:rsidRPr="00786FB4" w:rsidRDefault="00C2135B" w:rsidP="00C2135B">
      <w:pPr>
        <w:pStyle w:val="NoSpacing"/>
        <w:numPr>
          <w:ilvl w:val="0"/>
          <w:numId w:val="2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Advocate, support, and clarify client choices as it pertains to children’s system of care</w:t>
      </w:r>
    </w:p>
    <w:p w:rsidR="004D6D73" w:rsidRPr="00786FB4" w:rsidRDefault="007A6E9F" w:rsidP="004D6D73">
      <w:pPr>
        <w:pStyle w:val="NoSpacing"/>
        <w:numPr>
          <w:ilvl w:val="0"/>
          <w:numId w:val="25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Appropriately share personal recovery/discovery lived experience one on one or in group setting</w:t>
      </w:r>
    </w:p>
    <w:p w:rsidR="00DB273B" w:rsidRPr="00786FB4" w:rsidRDefault="00DB273B" w:rsidP="004D6D73">
      <w:pPr>
        <w:pStyle w:val="NoSpacing"/>
        <w:numPr>
          <w:ilvl w:val="0"/>
          <w:numId w:val="25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Assist consumers with individual recovery planning</w:t>
      </w:r>
    </w:p>
    <w:p w:rsidR="004D6D73" w:rsidRPr="00786FB4" w:rsidRDefault="004D6D73" w:rsidP="004D6D73">
      <w:pPr>
        <w:pStyle w:val="NoSpacing"/>
        <w:rPr>
          <w:rFonts w:ascii="Open Sans" w:hAnsi="Open Sans" w:cs="Open Sans"/>
        </w:rPr>
      </w:pPr>
    </w:p>
    <w:p w:rsidR="004D6D73" w:rsidRPr="00786FB4" w:rsidRDefault="004D6D73" w:rsidP="004D6D73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Maintain ethical and professional standards, including the separation of personal re</w:t>
      </w:r>
      <w:r w:rsidR="007A6E9F">
        <w:rPr>
          <w:rFonts w:ascii="Open Sans" w:hAnsi="Open Sans" w:cs="Open Sans"/>
        </w:rPr>
        <w:t>covery challenges</w:t>
      </w:r>
      <w:r w:rsidR="00DB273B" w:rsidRPr="00786FB4">
        <w:rPr>
          <w:rFonts w:ascii="Open Sans" w:hAnsi="Open Sans" w:cs="Open Sans"/>
        </w:rPr>
        <w:t xml:space="preserve"> from the consumer’s </w:t>
      </w:r>
      <w:r w:rsidRPr="00786FB4">
        <w:rPr>
          <w:rFonts w:ascii="Open Sans" w:hAnsi="Open Sans" w:cs="Open Sans"/>
        </w:rPr>
        <w:t xml:space="preserve">recovery </w:t>
      </w:r>
    </w:p>
    <w:p w:rsidR="00112C23" w:rsidRPr="00786FB4" w:rsidRDefault="00112C23" w:rsidP="00112C23">
      <w:pPr>
        <w:pStyle w:val="NoSpacing"/>
        <w:rPr>
          <w:rFonts w:ascii="Open Sans" w:hAnsi="Open Sans" w:cs="Open Sans"/>
        </w:rPr>
      </w:pPr>
    </w:p>
    <w:p w:rsidR="00112C23" w:rsidRPr="00786FB4" w:rsidRDefault="00112C23" w:rsidP="00112C23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Attend and participate in special ev</w:t>
      </w:r>
      <w:r w:rsidR="006F3FCF" w:rsidRPr="00786FB4">
        <w:rPr>
          <w:rFonts w:ascii="Open Sans" w:hAnsi="Open Sans" w:cs="Open Sans"/>
        </w:rPr>
        <w:t>ents</w:t>
      </w:r>
      <w:r w:rsidR="007A6E9F">
        <w:rPr>
          <w:rFonts w:ascii="Open Sans" w:hAnsi="Open Sans" w:cs="Open Sans"/>
        </w:rPr>
        <w:t xml:space="preserve">, mental health fairs and </w:t>
      </w:r>
      <w:r w:rsidRPr="00786FB4">
        <w:rPr>
          <w:rFonts w:ascii="Open Sans" w:hAnsi="Open Sans" w:cs="Open Sans"/>
        </w:rPr>
        <w:t>conf</w:t>
      </w:r>
      <w:r w:rsidR="006F3FCF" w:rsidRPr="00786FB4">
        <w:rPr>
          <w:rFonts w:ascii="Open Sans" w:hAnsi="Open Sans" w:cs="Open Sans"/>
        </w:rPr>
        <w:t>erences (</w:t>
      </w:r>
      <w:r w:rsidR="007A6E9F">
        <w:rPr>
          <w:rFonts w:ascii="Open Sans" w:hAnsi="Open Sans" w:cs="Open Sans"/>
        </w:rPr>
        <w:t xml:space="preserve">May is Mental Health Month Fair, Recovery Happens, </w:t>
      </w:r>
      <w:r w:rsidR="006F3FCF" w:rsidRPr="00786FB4">
        <w:rPr>
          <w:rFonts w:ascii="Open Sans" w:hAnsi="Open Sans" w:cs="Open Sans"/>
        </w:rPr>
        <w:t>CMHACY</w:t>
      </w:r>
      <w:r w:rsidR="00786FB4">
        <w:rPr>
          <w:rFonts w:ascii="Open Sans" w:hAnsi="Open Sans" w:cs="Open Sans"/>
        </w:rPr>
        <w:t xml:space="preserve">, CASRA, </w:t>
      </w:r>
      <w:proofErr w:type="spellStart"/>
      <w:r w:rsidR="00786FB4">
        <w:rPr>
          <w:rFonts w:ascii="Open Sans" w:hAnsi="Open Sans" w:cs="Open Sans"/>
        </w:rPr>
        <w:t>iNAPS</w:t>
      </w:r>
      <w:proofErr w:type="spellEnd"/>
      <w:r w:rsidR="00786FB4">
        <w:rPr>
          <w:rFonts w:ascii="Open Sans" w:hAnsi="Open Sans" w:cs="Open Sans"/>
        </w:rPr>
        <w:t xml:space="preserve"> and CASRA</w:t>
      </w:r>
      <w:r w:rsidR="006F3FCF" w:rsidRPr="00786FB4">
        <w:rPr>
          <w:rFonts w:ascii="Open Sans" w:hAnsi="Open Sans" w:cs="Open Sans"/>
        </w:rPr>
        <w:t>)</w:t>
      </w:r>
      <w:r w:rsidRPr="00786FB4">
        <w:rPr>
          <w:rFonts w:ascii="Open Sans" w:hAnsi="Open Sans" w:cs="Open Sans"/>
        </w:rPr>
        <w:t>,</w:t>
      </w:r>
      <w:r w:rsidR="006F3FCF" w:rsidRPr="00786FB4">
        <w:rPr>
          <w:rFonts w:ascii="Open Sans" w:hAnsi="Open Sans" w:cs="Open Sans"/>
        </w:rPr>
        <w:t xml:space="preserve"> </w:t>
      </w:r>
      <w:r w:rsidR="007A6E9F">
        <w:rPr>
          <w:rFonts w:ascii="Open Sans" w:hAnsi="Open Sans" w:cs="Open Sans"/>
        </w:rPr>
        <w:t>and educate community through the presentation of workshops</w:t>
      </w:r>
      <w:r w:rsidRPr="00786FB4">
        <w:rPr>
          <w:rFonts w:ascii="Open Sans" w:hAnsi="Open Sans" w:cs="Open Sans"/>
        </w:rPr>
        <w:t xml:space="preserve"> and all required/continuous county trainings within the </w:t>
      </w:r>
      <w:r w:rsidR="007A6E9F">
        <w:rPr>
          <w:rFonts w:ascii="Open Sans" w:hAnsi="Open Sans" w:cs="Open Sans"/>
        </w:rPr>
        <w:t>behavioral</w:t>
      </w:r>
      <w:r w:rsidRPr="00786FB4">
        <w:rPr>
          <w:rFonts w:ascii="Open Sans" w:hAnsi="Open Sans" w:cs="Open Sans"/>
        </w:rPr>
        <w:t xml:space="preserve"> health system</w:t>
      </w:r>
    </w:p>
    <w:p w:rsidR="00112C23" w:rsidRPr="00786FB4" w:rsidRDefault="00112C23" w:rsidP="00112C23">
      <w:pPr>
        <w:pStyle w:val="NoSpacing"/>
        <w:numPr>
          <w:ilvl w:val="0"/>
          <w:numId w:val="27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Monthly peer support meeting</w:t>
      </w:r>
    </w:p>
    <w:p w:rsidR="00112C23" w:rsidRPr="00786FB4" w:rsidRDefault="00112C23" w:rsidP="00112C23">
      <w:pPr>
        <w:pStyle w:val="NoSpacing"/>
        <w:numPr>
          <w:ilvl w:val="0"/>
          <w:numId w:val="27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Quarterly all staff meetings </w:t>
      </w:r>
    </w:p>
    <w:p w:rsidR="00112C23" w:rsidRPr="00786FB4" w:rsidRDefault="007A6E9F" w:rsidP="00112C23">
      <w:pPr>
        <w:pStyle w:val="NoSpacing"/>
        <w:numPr>
          <w:ilvl w:val="0"/>
          <w:numId w:val="2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Annual All Peer Educational Summit</w:t>
      </w:r>
    </w:p>
    <w:p w:rsidR="006F3FCF" w:rsidRPr="00786FB4" w:rsidRDefault="002B4B1A" w:rsidP="006F3FCF">
      <w:pPr>
        <w:pStyle w:val="NoSpacing"/>
        <w:numPr>
          <w:ilvl w:val="0"/>
          <w:numId w:val="27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TAY C</w:t>
      </w:r>
      <w:r w:rsidR="006F3FCF" w:rsidRPr="00786FB4">
        <w:rPr>
          <w:rFonts w:ascii="Open Sans" w:hAnsi="Open Sans" w:cs="Open Sans"/>
        </w:rPr>
        <w:t>ollaborative</w:t>
      </w:r>
      <w:r>
        <w:rPr>
          <w:rFonts w:ascii="Open Sans" w:hAnsi="Open Sans" w:cs="Open Sans"/>
        </w:rPr>
        <w:t xml:space="preserve"> meetings</w:t>
      </w:r>
    </w:p>
    <w:p w:rsidR="006F3FCF" w:rsidRPr="00786FB4" w:rsidRDefault="006F3FCF" w:rsidP="006F3FCF">
      <w:pPr>
        <w:pStyle w:val="NoSpacing"/>
        <w:rPr>
          <w:rFonts w:ascii="Open Sans" w:hAnsi="Open Sans" w:cs="Open Sans"/>
        </w:rPr>
      </w:pPr>
    </w:p>
    <w:p w:rsidR="00786FB4" w:rsidRDefault="006F3FCF" w:rsidP="006F3FCF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Facilitate communication between staff, consumer and family to provide further engagement in services </w:t>
      </w:r>
    </w:p>
    <w:p w:rsidR="00E1738A" w:rsidRDefault="00E1738A" w:rsidP="006F3FCF">
      <w:pPr>
        <w:pStyle w:val="NoSpacing"/>
        <w:rPr>
          <w:rFonts w:ascii="Open Sans" w:hAnsi="Open Sans" w:cs="Open Sans"/>
        </w:rPr>
      </w:pPr>
    </w:p>
    <w:p w:rsidR="006F3FCF" w:rsidRPr="00786FB4" w:rsidRDefault="006F3FCF" w:rsidP="006F3FCF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Document services provided on time and in a manner that complies with county policies, state, and federal regulations.</w:t>
      </w:r>
    </w:p>
    <w:p w:rsidR="006F3FCF" w:rsidRPr="00786FB4" w:rsidRDefault="006F3FCF" w:rsidP="006F3FCF">
      <w:pPr>
        <w:pStyle w:val="NoSpacing"/>
        <w:rPr>
          <w:rFonts w:ascii="Open Sans" w:hAnsi="Open Sans" w:cs="Open Sans"/>
        </w:rPr>
      </w:pPr>
    </w:p>
    <w:p w:rsidR="00334F87" w:rsidRPr="00786FB4" w:rsidRDefault="00334F87" w:rsidP="006F3FCF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Assist clinical staff during </w:t>
      </w:r>
      <w:r w:rsidR="00641663" w:rsidRPr="00786FB4">
        <w:rPr>
          <w:rFonts w:ascii="Open Sans" w:hAnsi="Open Sans" w:cs="Open Sans"/>
        </w:rPr>
        <w:t xml:space="preserve">a crisis, </w:t>
      </w:r>
      <w:r w:rsidR="00E1738A">
        <w:rPr>
          <w:rFonts w:ascii="Open Sans" w:hAnsi="Open Sans" w:cs="Open Sans"/>
        </w:rPr>
        <w:t xml:space="preserve">specifically </w:t>
      </w:r>
      <w:r w:rsidR="00641663" w:rsidRPr="00786FB4">
        <w:rPr>
          <w:rFonts w:ascii="Open Sans" w:hAnsi="Open Sans" w:cs="Open Sans"/>
        </w:rPr>
        <w:t>to provide</w:t>
      </w:r>
      <w:r w:rsidRPr="00786FB4">
        <w:rPr>
          <w:rFonts w:ascii="Open Sans" w:hAnsi="Open Sans" w:cs="Open Sans"/>
        </w:rPr>
        <w:t xml:space="preserve"> support and hope to the consumer to mi</w:t>
      </w:r>
      <w:r w:rsidR="00E1738A">
        <w:rPr>
          <w:rFonts w:ascii="Open Sans" w:hAnsi="Open Sans" w:cs="Open Sans"/>
        </w:rPr>
        <w:t>tigate</w:t>
      </w:r>
      <w:r w:rsidRPr="00786FB4">
        <w:rPr>
          <w:rFonts w:ascii="Open Sans" w:hAnsi="Open Sans" w:cs="Open Sans"/>
        </w:rPr>
        <w:t xml:space="preserve"> severity of relapse.</w:t>
      </w:r>
    </w:p>
    <w:p w:rsidR="001150A6" w:rsidRPr="00786FB4" w:rsidRDefault="001150A6" w:rsidP="006F3FCF">
      <w:pPr>
        <w:pStyle w:val="NoSpacing"/>
        <w:rPr>
          <w:rFonts w:ascii="Open Sans" w:hAnsi="Open Sans" w:cs="Open Sans"/>
        </w:rPr>
      </w:pPr>
    </w:p>
    <w:p w:rsidR="001150A6" w:rsidRPr="00786FB4" w:rsidRDefault="001150A6" w:rsidP="001150A6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Actively seek supervision/consultation weekly or as needed with</w:t>
      </w:r>
    </w:p>
    <w:p w:rsidR="001150A6" w:rsidRDefault="001150A6" w:rsidP="001150A6">
      <w:pPr>
        <w:pStyle w:val="NoSpacing"/>
        <w:numPr>
          <w:ilvl w:val="0"/>
          <w:numId w:val="29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Clinic/program Supervisor</w:t>
      </w:r>
    </w:p>
    <w:p w:rsidR="00E1738A" w:rsidRPr="00E1738A" w:rsidRDefault="00E1738A" w:rsidP="00E1738A">
      <w:pPr>
        <w:pStyle w:val="NoSpacing"/>
        <w:numPr>
          <w:ilvl w:val="0"/>
          <w:numId w:val="29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Senior Peer Support </w:t>
      </w:r>
      <w:r>
        <w:rPr>
          <w:rFonts w:ascii="Open Sans" w:hAnsi="Open Sans" w:cs="Open Sans"/>
        </w:rPr>
        <w:t>Specialist</w:t>
      </w:r>
    </w:p>
    <w:p w:rsidR="00786FB4" w:rsidRDefault="00786FB4" w:rsidP="001150A6">
      <w:pPr>
        <w:pStyle w:val="NoSpacing"/>
        <w:rPr>
          <w:rFonts w:ascii="Open Sans" w:hAnsi="Open Sans" w:cs="Open Sans"/>
        </w:rPr>
      </w:pPr>
    </w:p>
    <w:p w:rsidR="001150A6" w:rsidRPr="00786FB4" w:rsidRDefault="001150A6" w:rsidP="001150A6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Validate the experience of the consumer while mo</w:t>
      </w:r>
      <w:r w:rsidR="008B5278" w:rsidRPr="00786FB4">
        <w:rPr>
          <w:rFonts w:ascii="Open Sans" w:hAnsi="Open Sans" w:cs="Open Sans"/>
        </w:rPr>
        <w:t>deling and promoting recovery</w:t>
      </w:r>
    </w:p>
    <w:p w:rsidR="008B5278" w:rsidRPr="00786FB4" w:rsidRDefault="008B5278" w:rsidP="008B5278">
      <w:pPr>
        <w:pStyle w:val="NoSpacing"/>
        <w:numPr>
          <w:ilvl w:val="0"/>
          <w:numId w:val="30"/>
        </w:numPr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 xml:space="preserve">Utilize recovery/empowering language </w:t>
      </w:r>
    </w:p>
    <w:p w:rsidR="00786FB4" w:rsidRDefault="00786FB4" w:rsidP="008B5278">
      <w:pPr>
        <w:pStyle w:val="NoSpacing"/>
        <w:rPr>
          <w:rFonts w:ascii="Open Sans" w:hAnsi="Open Sans" w:cs="Open Sans"/>
        </w:rPr>
      </w:pPr>
    </w:p>
    <w:p w:rsidR="008B5278" w:rsidRPr="00786FB4" w:rsidRDefault="00DD2FB9" w:rsidP="008B5278">
      <w:pPr>
        <w:pStyle w:val="NoSpacing"/>
        <w:rPr>
          <w:rFonts w:ascii="Open Sans" w:hAnsi="Open Sans" w:cs="Open Sans"/>
        </w:rPr>
      </w:pPr>
      <w:r w:rsidRPr="00786FB4">
        <w:rPr>
          <w:rFonts w:ascii="Open Sans" w:hAnsi="Open Sans" w:cs="Open Sans"/>
        </w:rPr>
        <w:t>O</w:t>
      </w:r>
      <w:r w:rsidR="008B5278" w:rsidRPr="00786FB4">
        <w:rPr>
          <w:rFonts w:ascii="Open Sans" w:hAnsi="Open Sans" w:cs="Open Sans"/>
        </w:rPr>
        <w:t xml:space="preserve">ther duties as assigned </w:t>
      </w:r>
    </w:p>
    <w:p w:rsidR="009759F9" w:rsidRPr="00786FB4" w:rsidRDefault="009759F9" w:rsidP="004040C7">
      <w:pPr>
        <w:pStyle w:val="NoSpacing"/>
        <w:ind w:left="45"/>
        <w:rPr>
          <w:rFonts w:ascii="Open Sans" w:hAnsi="Open Sans" w:cs="Open Sans"/>
        </w:rPr>
      </w:pPr>
    </w:p>
    <w:sectPr w:rsidR="009759F9" w:rsidRPr="00786FB4" w:rsidSect="0089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4C6"/>
    <w:multiLevelType w:val="hybridMultilevel"/>
    <w:tmpl w:val="13E6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09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45515D"/>
    <w:multiLevelType w:val="hybridMultilevel"/>
    <w:tmpl w:val="68D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B51"/>
    <w:multiLevelType w:val="hybridMultilevel"/>
    <w:tmpl w:val="094ABA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20F6CA6"/>
    <w:multiLevelType w:val="hybridMultilevel"/>
    <w:tmpl w:val="D506D4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C15B58"/>
    <w:multiLevelType w:val="hybridMultilevel"/>
    <w:tmpl w:val="FE26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4581"/>
    <w:multiLevelType w:val="hybridMultilevel"/>
    <w:tmpl w:val="646C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A79A7"/>
    <w:multiLevelType w:val="hybridMultilevel"/>
    <w:tmpl w:val="A89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B18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2B5285B"/>
    <w:multiLevelType w:val="hybridMultilevel"/>
    <w:tmpl w:val="71D2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1426"/>
    <w:multiLevelType w:val="hybridMultilevel"/>
    <w:tmpl w:val="65A2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46278"/>
    <w:multiLevelType w:val="hybridMultilevel"/>
    <w:tmpl w:val="834431D8"/>
    <w:lvl w:ilvl="0" w:tplc="0409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8BA734A"/>
    <w:multiLevelType w:val="hybridMultilevel"/>
    <w:tmpl w:val="7202467C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 w15:restartNumberingAfterBreak="0">
    <w:nsid w:val="395A72BF"/>
    <w:multiLevelType w:val="hybridMultilevel"/>
    <w:tmpl w:val="8F64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1D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B60FEF"/>
    <w:multiLevelType w:val="hybridMultilevel"/>
    <w:tmpl w:val="0D70EEB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DCB5B65"/>
    <w:multiLevelType w:val="hybridMultilevel"/>
    <w:tmpl w:val="D93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317"/>
    <w:multiLevelType w:val="hybridMultilevel"/>
    <w:tmpl w:val="5FB89F2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FA850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6515A85"/>
    <w:multiLevelType w:val="hybridMultilevel"/>
    <w:tmpl w:val="DFA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A4D65"/>
    <w:multiLevelType w:val="hybridMultilevel"/>
    <w:tmpl w:val="D8D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00051"/>
    <w:multiLevelType w:val="hybridMultilevel"/>
    <w:tmpl w:val="8BA02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810F85"/>
    <w:multiLevelType w:val="hybridMultilevel"/>
    <w:tmpl w:val="2F2C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F19B8"/>
    <w:multiLevelType w:val="hybridMultilevel"/>
    <w:tmpl w:val="BC3AAB1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4" w15:restartNumberingAfterBreak="0">
    <w:nsid w:val="527B0EDE"/>
    <w:multiLevelType w:val="hybridMultilevel"/>
    <w:tmpl w:val="3C6E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D5307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F050C52"/>
    <w:multiLevelType w:val="hybridMultilevel"/>
    <w:tmpl w:val="CAB043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5BB79EA"/>
    <w:multiLevelType w:val="hybridMultilevel"/>
    <w:tmpl w:val="C45C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40DD5"/>
    <w:multiLevelType w:val="hybridMultilevel"/>
    <w:tmpl w:val="4B7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F23E7"/>
    <w:multiLevelType w:val="hybridMultilevel"/>
    <w:tmpl w:val="928CA4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4"/>
  </w:num>
  <w:num w:numId="5">
    <w:abstractNumId w:val="29"/>
  </w:num>
  <w:num w:numId="6">
    <w:abstractNumId w:val="3"/>
  </w:num>
  <w:num w:numId="7">
    <w:abstractNumId w:val="4"/>
  </w:num>
  <w:num w:numId="8">
    <w:abstractNumId w:val="11"/>
  </w:num>
  <w:num w:numId="9">
    <w:abstractNumId w:val="23"/>
  </w:num>
  <w:num w:numId="10">
    <w:abstractNumId w:val="12"/>
  </w:num>
  <w:num w:numId="11">
    <w:abstractNumId w:val="21"/>
  </w:num>
  <w:num w:numId="12">
    <w:abstractNumId w:val="18"/>
  </w:num>
  <w:num w:numId="13">
    <w:abstractNumId w:val="25"/>
  </w:num>
  <w:num w:numId="14">
    <w:abstractNumId w:val="1"/>
  </w:num>
  <w:num w:numId="15">
    <w:abstractNumId w:val="14"/>
  </w:num>
  <w:num w:numId="16">
    <w:abstractNumId w:val="26"/>
  </w:num>
  <w:num w:numId="17">
    <w:abstractNumId w:val="15"/>
  </w:num>
  <w:num w:numId="18">
    <w:abstractNumId w:val="17"/>
  </w:num>
  <w:num w:numId="19">
    <w:abstractNumId w:val="8"/>
  </w:num>
  <w:num w:numId="20">
    <w:abstractNumId w:val="28"/>
  </w:num>
  <w:num w:numId="21">
    <w:abstractNumId w:val="10"/>
  </w:num>
  <w:num w:numId="22">
    <w:abstractNumId w:val="16"/>
  </w:num>
  <w:num w:numId="23">
    <w:abstractNumId w:val="2"/>
  </w:num>
  <w:num w:numId="24">
    <w:abstractNumId w:val="27"/>
  </w:num>
  <w:num w:numId="25">
    <w:abstractNumId w:val="13"/>
  </w:num>
  <w:num w:numId="26">
    <w:abstractNumId w:val="22"/>
  </w:num>
  <w:num w:numId="27">
    <w:abstractNumId w:val="9"/>
  </w:num>
  <w:num w:numId="28">
    <w:abstractNumId w:val="19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F2"/>
    <w:rsid w:val="0005790C"/>
    <w:rsid w:val="00106E72"/>
    <w:rsid w:val="00112C23"/>
    <w:rsid w:val="001150A6"/>
    <w:rsid w:val="001165F0"/>
    <w:rsid w:val="002B4B1A"/>
    <w:rsid w:val="0030420C"/>
    <w:rsid w:val="00334F87"/>
    <w:rsid w:val="003A3176"/>
    <w:rsid w:val="004040C7"/>
    <w:rsid w:val="00482EF2"/>
    <w:rsid w:val="004D6D73"/>
    <w:rsid w:val="005500BF"/>
    <w:rsid w:val="00562FA0"/>
    <w:rsid w:val="00641663"/>
    <w:rsid w:val="00643787"/>
    <w:rsid w:val="006B0528"/>
    <w:rsid w:val="006C0E18"/>
    <w:rsid w:val="006F3FCF"/>
    <w:rsid w:val="00720ACA"/>
    <w:rsid w:val="0075561F"/>
    <w:rsid w:val="0078210E"/>
    <w:rsid w:val="00786FB4"/>
    <w:rsid w:val="007A6E9F"/>
    <w:rsid w:val="007D5A8C"/>
    <w:rsid w:val="008631AE"/>
    <w:rsid w:val="0087712C"/>
    <w:rsid w:val="00884752"/>
    <w:rsid w:val="00894A6B"/>
    <w:rsid w:val="008B5278"/>
    <w:rsid w:val="008C1C88"/>
    <w:rsid w:val="009759F9"/>
    <w:rsid w:val="009846AF"/>
    <w:rsid w:val="00A90A4A"/>
    <w:rsid w:val="00AE30EA"/>
    <w:rsid w:val="00B11713"/>
    <w:rsid w:val="00B44476"/>
    <w:rsid w:val="00B87F5C"/>
    <w:rsid w:val="00C12C81"/>
    <w:rsid w:val="00C2135B"/>
    <w:rsid w:val="00C60C44"/>
    <w:rsid w:val="00CC6F9B"/>
    <w:rsid w:val="00D21191"/>
    <w:rsid w:val="00DB273B"/>
    <w:rsid w:val="00DD2FB9"/>
    <w:rsid w:val="00E0456E"/>
    <w:rsid w:val="00E16DBE"/>
    <w:rsid w:val="00E1738A"/>
    <w:rsid w:val="00EA41CF"/>
    <w:rsid w:val="00EE02F1"/>
    <w:rsid w:val="00EF2F16"/>
    <w:rsid w:val="00F34A7E"/>
    <w:rsid w:val="00F76A47"/>
    <w:rsid w:val="00F9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4EC0"/>
  <w15:docId w15:val="{E3F678E0-6705-4828-96CB-3297276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C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rhely\Desktop\SR%20Stuff\TAY%20Navigator%202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TAY Navigator 2 final</Template>
  <TotalTime>437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Mental Health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Korhely, Joshua</dc:creator>
  <cp:lastModifiedBy>McCleerey-Hooper, Shannon</cp:lastModifiedBy>
  <cp:revision>7</cp:revision>
  <cp:lastPrinted>2019-04-26T20:39:00Z</cp:lastPrinted>
  <dcterms:created xsi:type="dcterms:W3CDTF">2019-04-22T14:43:00Z</dcterms:created>
  <dcterms:modified xsi:type="dcterms:W3CDTF">2019-04-26T20:40:00Z</dcterms:modified>
</cp:coreProperties>
</file>